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AACA7" w14:textId="77777777" w:rsidR="00296D38" w:rsidRDefault="00296D38" w:rsidP="00296D38">
      <w:pPr>
        <w:spacing w:after="0" w:line="240" w:lineRule="auto"/>
        <w:jc w:val="center"/>
        <w:rPr>
          <w:rFonts w:cs="Arial"/>
          <w:b/>
          <w:sz w:val="44"/>
          <w:szCs w:val="44"/>
          <w:u w:val="single"/>
        </w:rPr>
      </w:pPr>
      <w:bookmarkStart w:id="0" w:name="_GoBack"/>
      <w:bookmarkEnd w:id="0"/>
    </w:p>
    <w:p w14:paraId="7D3E3611" w14:textId="77777777" w:rsidR="00296D38" w:rsidRDefault="00296D38" w:rsidP="00296D38">
      <w:pPr>
        <w:spacing w:after="0" w:line="240" w:lineRule="auto"/>
        <w:jc w:val="center"/>
        <w:rPr>
          <w:rFonts w:cs="Arial"/>
          <w:b/>
          <w:sz w:val="44"/>
          <w:szCs w:val="44"/>
          <w:u w:val="single"/>
        </w:rPr>
      </w:pPr>
    </w:p>
    <w:p w14:paraId="56AD1B3E" w14:textId="77777777" w:rsidR="00296D38" w:rsidRDefault="00D26955" w:rsidP="00296D38">
      <w:pPr>
        <w:spacing w:after="0" w:line="240" w:lineRule="auto"/>
        <w:jc w:val="center"/>
        <w:rPr>
          <w:rFonts w:cs="Arial"/>
          <w:b/>
          <w:sz w:val="44"/>
          <w:szCs w:val="44"/>
          <w:u w:val="single"/>
        </w:rPr>
      </w:pPr>
      <w:r>
        <w:rPr>
          <w:rFonts w:cs="Arial"/>
          <w:b/>
          <w:noProof/>
          <w:sz w:val="44"/>
          <w:szCs w:val="44"/>
          <w:u w:val="single"/>
          <w:lang w:eastAsia="en-GB"/>
        </w:rPr>
        <w:drawing>
          <wp:anchor distT="0" distB="0" distL="114300" distR="114300" simplePos="0" relativeHeight="251639296" behindDoc="0" locked="0" layoutInCell="1" allowOverlap="1" wp14:anchorId="3B400A08" wp14:editId="22CDA84E">
            <wp:simplePos x="0" y="0"/>
            <wp:positionH relativeFrom="column">
              <wp:posOffset>-628650</wp:posOffset>
            </wp:positionH>
            <wp:positionV relativeFrom="paragraph">
              <wp:posOffset>137795</wp:posOffset>
            </wp:positionV>
            <wp:extent cx="2171700" cy="1433830"/>
            <wp:effectExtent l="19050" t="1905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irTV-AtA-13_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1700" cy="1433830"/>
                    </a:xfrm>
                    <a:prstGeom prst="rect">
                      <a:avLst/>
                    </a:prstGeom>
                    <a:ln w="19050">
                      <a:solidFill>
                        <a:schemeClr val="bg1">
                          <a:lumMod val="50000"/>
                        </a:schemeClr>
                      </a:solidFill>
                    </a:ln>
                  </pic:spPr>
                </pic:pic>
              </a:graphicData>
            </a:graphic>
            <wp14:sizeRelH relativeFrom="margin">
              <wp14:pctWidth>0</wp14:pctWidth>
            </wp14:sizeRelH>
            <wp14:sizeRelV relativeFrom="margin">
              <wp14:pctHeight>0</wp14:pctHeight>
            </wp14:sizeRelV>
          </wp:anchor>
        </w:drawing>
      </w:r>
      <w:r>
        <w:rPr>
          <w:rFonts w:cs="Arial"/>
          <w:b/>
          <w:noProof/>
          <w:sz w:val="44"/>
          <w:szCs w:val="44"/>
          <w:u w:val="single"/>
          <w:lang w:eastAsia="en-GB"/>
        </w:rPr>
        <w:drawing>
          <wp:anchor distT="0" distB="0" distL="114300" distR="114300" simplePos="0" relativeHeight="251715072" behindDoc="0" locked="0" layoutInCell="1" allowOverlap="1" wp14:anchorId="46BE722E" wp14:editId="132F313F">
            <wp:simplePos x="0" y="0"/>
            <wp:positionH relativeFrom="column">
              <wp:posOffset>1781175</wp:posOffset>
            </wp:positionH>
            <wp:positionV relativeFrom="paragraph">
              <wp:posOffset>141605</wp:posOffset>
            </wp:positionV>
            <wp:extent cx="2163445" cy="1440060"/>
            <wp:effectExtent l="19050" t="19050" r="825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AANOS06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3445" cy="1440060"/>
                    </a:xfrm>
                    <a:prstGeom prst="rect">
                      <a:avLst/>
                    </a:prstGeom>
                    <a:ln w="19050">
                      <a:solidFill>
                        <a:schemeClr val="bg1">
                          <a:lumMod val="50000"/>
                        </a:schemeClr>
                      </a:solidFill>
                    </a:ln>
                  </pic:spPr>
                </pic:pic>
              </a:graphicData>
            </a:graphic>
            <wp14:sizeRelH relativeFrom="margin">
              <wp14:pctWidth>0</wp14:pctWidth>
            </wp14:sizeRelH>
            <wp14:sizeRelV relativeFrom="margin">
              <wp14:pctHeight>0</wp14:pctHeight>
            </wp14:sizeRelV>
          </wp:anchor>
        </w:drawing>
      </w:r>
      <w:r>
        <w:rPr>
          <w:rFonts w:cs="Arial"/>
          <w:b/>
          <w:noProof/>
          <w:sz w:val="44"/>
          <w:szCs w:val="44"/>
          <w:u w:val="single"/>
          <w:lang w:eastAsia="en-GB"/>
        </w:rPr>
        <w:drawing>
          <wp:anchor distT="0" distB="0" distL="114300" distR="114300" simplePos="0" relativeHeight="251683328" behindDoc="0" locked="0" layoutInCell="1" allowOverlap="1" wp14:anchorId="1480EBE5" wp14:editId="30E677E6">
            <wp:simplePos x="0" y="0"/>
            <wp:positionH relativeFrom="column">
              <wp:posOffset>4133215</wp:posOffset>
            </wp:positionH>
            <wp:positionV relativeFrom="paragraph">
              <wp:posOffset>137795</wp:posOffset>
            </wp:positionV>
            <wp:extent cx="2201353" cy="1433830"/>
            <wp:effectExtent l="19050" t="1905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irTV-YAA-GtA-1_M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1353" cy="1433830"/>
                    </a:xfrm>
                    <a:prstGeom prst="rect">
                      <a:avLst/>
                    </a:prstGeom>
                    <a:ln w="19050">
                      <a:solidFill>
                        <a:schemeClr val="bg1">
                          <a:lumMod val="50000"/>
                        </a:schemeClr>
                      </a:solidFill>
                    </a:ln>
                  </pic:spPr>
                </pic:pic>
              </a:graphicData>
            </a:graphic>
            <wp14:sizeRelH relativeFrom="margin">
              <wp14:pctWidth>0</wp14:pctWidth>
            </wp14:sizeRelH>
            <wp14:sizeRelV relativeFrom="margin">
              <wp14:pctHeight>0</wp14:pctHeight>
            </wp14:sizeRelV>
          </wp:anchor>
        </w:drawing>
      </w:r>
    </w:p>
    <w:p w14:paraId="49FB02A6" w14:textId="77777777" w:rsidR="00296D38" w:rsidRDefault="00296D38" w:rsidP="00296D38">
      <w:pPr>
        <w:spacing w:after="0" w:line="240" w:lineRule="auto"/>
        <w:jc w:val="center"/>
        <w:rPr>
          <w:rFonts w:cs="Arial"/>
          <w:b/>
          <w:sz w:val="44"/>
          <w:szCs w:val="44"/>
          <w:u w:val="single"/>
        </w:rPr>
      </w:pPr>
    </w:p>
    <w:p w14:paraId="3DA16E13" w14:textId="77777777" w:rsidR="00296D38" w:rsidRDefault="00296D38" w:rsidP="00296D38">
      <w:pPr>
        <w:spacing w:after="0" w:line="240" w:lineRule="auto"/>
        <w:jc w:val="center"/>
        <w:rPr>
          <w:rFonts w:cs="Arial"/>
          <w:b/>
          <w:sz w:val="44"/>
          <w:szCs w:val="44"/>
          <w:u w:val="single"/>
        </w:rPr>
      </w:pPr>
    </w:p>
    <w:p w14:paraId="7508AB96" w14:textId="77777777" w:rsidR="00296D38" w:rsidRDefault="00296D38" w:rsidP="00296D38">
      <w:pPr>
        <w:spacing w:after="0" w:line="240" w:lineRule="auto"/>
        <w:jc w:val="center"/>
        <w:rPr>
          <w:rFonts w:cs="Arial"/>
          <w:b/>
          <w:sz w:val="44"/>
          <w:szCs w:val="44"/>
          <w:u w:val="single"/>
        </w:rPr>
      </w:pPr>
    </w:p>
    <w:p w14:paraId="68AB8DC7" w14:textId="77777777" w:rsidR="00296D38" w:rsidRDefault="00296D38" w:rsidP="00296D38">
      <w:pPr>
        <w:spacing w:after="0" w:line="240" w:lineRule="auto"/>
        <w:jc w:val="center"/>
        <w:rPr>
          <w:rFonts w:cs="Arial"/>
          <w:b/>
          <w:sz w:val="44"/>
          <w:szCs w:val="44"/>
          <w:u w:val="single"/>
        </w:rPr>
      </w:pPr>
    </w:p>
    <w:p w14:paraId="186B07E7" w14:textId="77777777" w:rsidR="00296D38" w:rsidRDefault="00296D38" w:rsidP="00296D38">
      <w:pPr>
        <w:spacing w:after="0" w:line="240" w:lineRule="auto"/>
        <w:jc w:val="center"/>
        <w:rPr>
          <w:rFonts w:cs="Arial"/>
          <w:b/>
          <w:sz w:val="44"/>
          <w:szCs w:val="44"/>
          <w:u w:val="single"/>
        </w:rPr>
      </w:pPr>
    </w:p>
    <w:p w14:paraId="5D1ADF04" w14:textId="77777777" w:rsidR="00296D38" w:rsidRPr="00296D38" w:rsidRDefault="00296D38" w:rsidP="00296D38">
      <w:pPr>
        <w:spacing w:after="0" w:line="240" w:lineRule="auto"/>
        <w:jc w:val="center"/>
        <w:rPr>
          <w:rFonts w:cs="Arial"/>
          <w:b/>
          <w:sz w:val="72"/>
          <w:szCs w:val="72"/>
          <w:u w:val="single"/>
        </w:rPr>
      </w:pPr>
      <w:r w:rsidRPr="00296D38">
        <w:rPr>
          <w:rFonts w:cs="Arial"/>
          <w:b/>
          <w:sz w:val="72"/>
          <w:szCs w:val="72"/>
          <w:u w:val="single"/>
        </w:rPr>
        <w:t xml:space="preserve">JOB INFORMATION </w:t>
      </w:r>
      <w:smartTag w:uri="urn:schemas-microsoft-com:office:smarttags" w:element="stockticker">
        <w:r w:rsidRPr="00296D38">
          <w:rPr>
            <w:rFonts w:cs="Arial"/>
            <w:b/>
            <w:sz w:val="72"/>
            <w:szCs w:val="72"/>
            <w:u w:val="single"/>
          </w:rPr>
          <w:t>PACK</w:t>
        </w:r>
      </w:smartTag>
    </w:p>
    <w:p w14:paraId="6AEA7BD6" w14:textId="77777777" w:rsidR="00296D38" w:rsidRPr="002921BE" w:rsidRDefault="00296D38" w:rsidP="00296D38">
      <w:pPr>
        <w:spacing w:after="0" w:line="240" w:lineRule="auto"/>
        <w:jc w:val="center"/>
        <w:rPr>
          <w:rFonts w:cs="Arial"/>
          <w:b/>
          <w:sz w:val="28"/>
          <w:szCs w:val="28"/>
        </w:rPr>
      </w:pPr>
    </w:p>
    <w:p w14:paraId="409DA359" w14:textId="77777777" w:rsidR="00296D38" w:rsidRPr="002921BE" w:rsidRDefault="00296D38" w:rsidP="00296D38">
      <w:pPr>
        <w:spacing w:after="0" w:line="240" w:lineRule="auto"/>
        <w:jc w:val="center"/>
        <w:rPr>
          <w:rFonts w:cs="Arial"/>
          <w:b/>
          <w:sz w:val="28"/>
          <w:szCs w:val="28"/>
        </w:rPr>
      </w:pPr>
    </w:p>
    <w:p w14:paraId="7A9068AB" w14:textId="77777777" w:rsidR="00296D38" w:rsidRPr="002921BE" w:rsidRDefault="00296D38" w:rsidP="00296D38">
      <w:pPr>
        <w:spacing w:after="0" w:line="240" w:lineRule="auto"/>
        <w:jc w:val="center"/>
        <w:rPr>
          <w:rFonts w:cs="Arial"/>
          <w:b/>
          <w:sz w:val="28"/>
          <w:szCs w:val="28"/>
        </w:rPr>
      </w:pPr>
    </w:p>
    <w:p w14:paraId="110C5213" w14:textId="77777777" w:rsidR="00296D38" w:rsidRPr="002921BE" w:rsidRDefault="00296D38" w:rsidP="00296D38">
      <w:pPr>
        <w:spacing w:after="0" w:line="240" w:lineRule="auto"/>
        <w:jc w:val="center"/>
        <w:rPr>
          <w:rFonts w:cs="Arial"/>
          <w:b/>
          <w:sz w:val="28"/>
          <w:szCs w:val="28"/>
        </w:rPr>
      </w:pPr>
    </w:p>
    <w:p w14:paraId="20B55063" w14:textId="77777777" w:rsidR="00296D38" w:rsidRPr="00FE4106" w:rsidRDefault="00FE4106" w:rsidP="00296D38">
      <w:pPr>
        <w:spacing w:after="0" w:line="240" w:lineRule="auto"/>
        <w:jc w:val="center"/>
        <w:rPr>
          <w:rFonts w:cs="Arial"/>
          <w:b/>
          <w:color w:val="C00000"/>
          <w:sz w:val="52"/>
          <w:szCs w:val="52"/>
        </w:rPr>
      </w:pPr>
      <w:r w:rsidRPr="00FE4106">
        <w:rPr>
          <w:rFonts w:cs="Arial"/>
          <w:b/>
          <w:color w:val="C00000"/>
          <w:sz w:val="52"/>
          <w:szCs w:val="52"/>
        </w:rPr>
        <w:t>Line Pilot</w:t>
      </w:r>
    </w:p>
    <w:p w14:paraId="66D9A341" w14:textId="77777777" w:rsidR="00296D38" w:rsidRPr="002921BE" w:rsidRDefault="00296D38" w:rsidP="00296D38">
      <w:pPr>
        <w:spacing w:after="0" w:line="240" w:lineRule="auto"/>
        <w:jc w:val="center"/>
        <w:rPr>
          <w:rFonts w:cs="Arial"/>
          <w:b/>
          <w:sz w:val="28"/>
          <w:szCs w:val="28"/>
        </w:rPr>
      </w:pPr>
    </w:p>
    <w:p w14:paraId="4658E4C8" w14:textId="77777777" w:rsidR="00296D38" w:rsidRPr="002921BE" w:rsidRDefault="00296D38" w:rsidP="00296D38">
      <w:pPr>
        <w:spacing w:after="0" w:line="240" w:lineRule="auto"/>
        <w:jc w:val="center"/>
        <w:rPr>
          <w:rFonts w:cs="Arial"/>
          <w:b/>
          <w:sz w:val="28"/>
          <w:szCs w:val="28"/>
        </w:rPr>
      </w:pPr>
    </w:p>
    <w:p w14:paraId="5B4DA346" w14:textId="77777777" w:rsidR="00296D38" w:rsidRDefault="00296D38" w:rsidP="00296D38">
      <w:pPr>
        <w:spacing w:after="0" w:line="240" w:lineRule="auto"/>
        <w:jc w:val="center"/>
        <w:rPr>
          <w:rFonts w:cs="Arial"/>
          <w:b/>
          <w:sz w:val="28"/>
          <w:szCs w:val="28"/>
        </w:rPr>
      </w:pPr>
      <w:smartTag w:uri="urn:schemas-microsoft-com:office:smarttags" w:element="place">
        <w:r w:rsidRPr="002921BE">
          <w:rPr>
            <w:rFonts w:cs="Arial"/>
            <w:b/>
            <w:sz w:val="28"/>
            <w:szCs w:val="28"/>
          </w:rPr>
          <w:t>Yorkshire</w:t>
        </w:r>
      </w:smartTag>
      <w:r w:rsidRPr="002921BE">
        <w:rPr>
          <w:rFonts w:cs="Arial"/>
          <w:b/>
          <w:sz w:val="28"/>
          <w:szCs w:val="28"/>
        </w:rPr>
        <w:t xml:space="preserve"> Air Ambulance Charity</w:t>
      </w:r>
    </w:p>
    <w:p w14:paraId="4C7D8D5E" w14:textId="77777777" w:rsidR="00296D38" w:rsidRPr="002921BE" w:rsidRDefault="00296D38" w:rsidP="00296D38">
      <w:pPr>
        <w:spacing w:after="0" w:line="240" w:lineRule="auto"/>
        <w:jc w:val="center"/>
        <w:rPr>
          <w:rFonts w:cs="Arial"/>
          <w:b/>
          <w:sz w:val="28"/>
          <w:szCs w:val="28"/>
        </w:rPr>
      </w:pPr>
      <w:r>
        <w:rPr>
          <w:rFonts w:cs="Arial"/>
          <w:b/>
          <w:sz w:val="28"/>
          <w:szCs w:val="28"/>
        </w:rPr>
        <w:t>Cayley House</w:t>
      </w:r>
    </w:p>
    <w:p w14:paraId="07A5404B" w14:textId="77777777" w:rsidR="00296D38" w:rsidRPr="002921BE" w:rsidRDefault="00296D38" w:rsidP="00296D38">
      <w:pPr>
        <w:spacing w:after="0" w:line="240" w:lineRule="auto"/>
        <w:jc w:val="center"/>
        <w:rPr>
          <w:rFonts w:cs="Arial"/>
          <w:b/>
          <w:sz w:val="28"/>
          <w:szCs w:val="28"/>
        </w:rPr>
      </w:pPr>
      <w:r w:rsidRPr="002921BE">
        <w:rPr>
          <w:rFonts w:cs="Arial"/>
          <w:b/>
          <w:sz w:val="28"/>
          <w:szCs w:val="28"/>
        </w:rPr>
        <w:t>10 South Lane</w:t>
      </w:r>
    </w:p>
    <w:p w14:paraId="69A03B5C" w14:textId="77777777" w:rsidR="00296D38" w:rsidRPr="002921BE" w:rsidRDefault="00296D38" w:rsidP="00296D38">
      <w:pPr>
        <w:spacing w:after="0" w:line="240" w:lineRule="auto"/>
        <w:jc w:val="center"/>
        <w:rPr>
          <w:rFonts w:cs="Arial"/>
          <w:b/>
          <w:sz w:val="28"/>
          <w:szCs w:val="28"/>
        </w:rPr>
      </w:pPr>
      <w:r w:rsidRPr="002921BE">
        <w:rPr>
          <w:rFonts w:cs="Arial"/>
          <w:b/>
          <w:sz w:val="28"/>
          <w:szCs w:val="28"/>
        </w:rPr>
        <w:t>Elland</w:t>
      </w:r>
    </w:p>
    <w:p w14:paraId="43122884" w14:textId="77777777" w:rsidR="00296D38" w:rsidRPr="002921BE" w:rsidRDefault="00296D38" w:rsidP="00296D38">
      <w:pPr>
        <w:spacing w:after="0" w:line="240" w:lineRule="auto"/>
        <w:jc w:val="center"/>
        <w:rPr>
          <w:rFonts w:cs="Arial"/>
          <w:b/>
          <w:sz w:val="28"/>
          <w:szCs w:val="28"/>
        </w:rPr>
      </w:pPr>
      <w:r w:rsidRPr="002921BE">
        <w:rPr>
          <w:rFonts w:cs="Arial"/>
          <w:b/>
          <w:sz w:val="28"/>
          <w:szCs w:val="28"/>
        </w:rPr>
        <w:t>West Yorkshire</w:t>
      </w:r>
    </w:p>
    <w:p w14:paraId="2AA91F9B" w14:textId="77777777" w:rsidR="00296D38" w:rsidRPr="002921BE" w:rsidRDefault="00296D38" w:rsidP="00296D38">
      <w:pPr>
        <w:spacing w:after="0" w:line="240" w:lineRule="auto"/>
        <w:jc w:val="center"/>
        <w:rPr>
          <w:rFonts w:cs="Arial"/>
          <w:b/>
          <w:sz w:val="28"/>
          <w:szCs w:val="28"/>
        </w:rPr>
      </w:pPr>
      <w:r w:rsidRPr="002921BE">
        <w:rPr>
          <w:rFonts w:cs="Arial"/>
          <w:b/>
          <w:sz w:val="28"/>
          <w:szCs w:val="28"/>
        </w:rPr>
        <w:t>HX5 0HQ</w:t>
      </w:r>
    </w:p>
    <w:p w14:paraId="352E3402" w14:textId="77777777" w:rsidR="00296D38" w:rsidRPr="002921BE" w:rsidRDefault="00296D38" w:rsidP="00296D38">
      <w:pPr>
        <w:spacing w:after="0" w:line="240" w:lineRule="auto"/>
        <w:jc w:val="center"/>
        <w:rPr>
          <w:rFonts w:cs="Arial"/>
          <w:b/>
          <w:sz w:val="28"/>
          <w:szCs w:val="28"/>
        </w:rPr>
      </w:pPr>
    </w:p>
    <w:p w14:paraId="488DFB21" w14:textId="77777777" w:rsidR="00296D38" w:rsidRDefault="00296D38" w:rsidP="00296D38">
      <w:pPr>
        <w:spacing w:after="0" w:line="240" w:lineRule="auto"/>
        <w:jc w:val="center"/>
        <w:rPr>
          <w:rFonts w:cs="Arial"/>
          <w:b/>
          <w:sz w:val="28"/>
          <w:szCs w:val="28"/>
        </w:rPr>
      </w:pPr>
      <w:r w:rsidRPr="002921BE">
        <w:rPr>
          <w:rFonts w:cs="Arial"/>
          <w:b/>
          <w:sz w:val="28"/>
          <w:szCs w:val="28"/>
        </w:rPr>
        <w:t>01422 237900</w:t>
      </w:r>
    </w:p>
    <w:p w14:paraId="09E808FE" w14:textId="77777777" w:rsidR="00296D38" w:rsidRDefault="00296D38" w:rsidP="00A33B70">
      <w:pPr>
        <w:spacing w:after="0" w:line="240" w:lineRule="auto"/>
        <w:rPr>
          <w:rFonts w:cs="Arial"/>
          <w:b/>
          <w:sz w:val="28"/>
          <w:szCs w:val="28"/>
        </w:rPr>
      </w:pPr>
    </w:p>
    <w:p w14:paraId="25ADB03F" w14:textId="77777777" w:rsidR="0075347B" w:rsidRDefault="0075347B" w:rsidP="00296D38">
      <w:pPr>
        <w:spacing w:after="0" w:line="240" w:lineRule="auto"/>
        <w:jc w:val="both"/>
        <w:rPr>
          <w:rFonts w:cs="Arial"/>
          <w:b/>
          <w:color w:val="C00000"/>
          <w:sz w:val="32"/>
          <w:szCs w:val="32"/>
          <w:u w:val="single"/>
          <w:lang w:val="en-US"/>
        </w:rPr>
      </w:pPr>
    </w:p>
    <w:p w14:paraId="134F2EAA" w14:textId="77777777" w:rsidR="0075347B" w:rsidRDefault="0075347B" w:rsidP="00296D38">
      <w:pPr>
        <w:spacing w:after="0" w:line="240" w:lineRule="auto"/>
        <w:jc w:val="both"/>
        <w:rPr>
          <w:rFonts w:cs="Arial"/>
          <w:b/>
          <w:color w:val="C00000"/>
          <w:sz w:val="32"/>
          <w:szCs w:val="32"/>
          <w:u w:val="single"/>
          <w:lang w:val="en-US"/>
        </w:rPr>
      </w:pPr>
    </w:p>
    <w:p w14:paraId="5FBDF810" w14:textId="77777777" w:rsidR="005A5221" w:rsidRDefault="005A5221" w:rsidP="00296D38">
      <w:pPr>
        <w:spacing w:after="0" w:line="240" w:lineRule="auto"/>
        <w:jc w:val="both"/>
        <w:rPr>
          <w:rFonts w:cs="Arial"/>
          <w:b/>
          <w:color w:val="C00000"/>
          <w:sz w:val="32"/>
          <w:szCs w:val="32"/>
          <w:u w:val="single"/>
          <w:lang w:val="en-US"/>
        </w:rPr>
      </w:pPr>
    </w:p>
    <w:p w14:paraId="15E26285" w14:textId="77777777" w:rsidR="00296D38" w:rsidRPr="00296D38" w:rsidRDefault="00296D38" w:rsidP="00296D38">
      <w:pPr>
        <w:spacing w:after="0" w:line="240" w:lineRule="auto"/>
        <w:jc w:val="both"/>
        <w:rPr>
          <w:rFonts w:cs="Arial"/>
          <w:b/>
          <w:color w:val="C00000"/>
          <w:sz w:val="32"/>
          <w:szCs w:val="32"/>
          <w:u w:val="single"/>
          <w:lang w:val="en-US"/>
        </w:rPr>
      </w:pPr>
      <w:r w:rsidRPr="00296D38">
        <w:rPr>
          <w:rFonts w:cs="Arial"/>
          <w:b/>
          <w:color w:val="C00000"/>
          <w:sz w:val="32"/>
          <w:szCs w:val="32"/>
          <w:u w:val="single"/>
          <w:lang w:val="en-US"/>
        </w:rPr>
        <w:lastRenderedPageBreak/>
        <w:t xml:space="preserve">BACKGROUND OF YORKSHIRE </w:t>
      </w:r>
      <w:smartTag w:uri="urn:schemas-microsoft-com:office:smarttags" w:element="stockticker">
        <w:r w:rsidRPr="00296D38">
          <w:rPr>
            <w:rFonts w:cs="Arial"/>
            <w:b/>
            <w:color w:val="C00000"/>
            <w:sz w:val="32"/>
            <w:szCs w:val="32"/>
            <w:u w:val="single"/>
            <w:lang w:val="en-US"/>
          </w:rPr>
          <w:t>AIR</w:t>
        </w:r>
      </w:smartTag>
      <w:r w:rsidRPr="00296D38">
        <w:rPr>
          <w:rFonts w:cs="Arial"/>
          <w:b/>
          <w:color w:val="C00000"/>
          <w:sz w:val="32"/>
          <w:szCs w:val="32"/>
          <w:u w:val="single"/>
          <w:lang w:val="en-US"/>
        </w:rPr>
        <w:t xml:space="preserve"> AMBULANCE                                        </w:t>
      </w:r>
    </w:p>
    <w:p w14:paraId="28EA4097" w14:textId="77777777" w:rsidR="00296D38" w:rsidRPr="00296D38" w:rsidRDefault="00296D38" w:rsidP="00296D38">
      <w:pPr>
        <w:spacing w:after="0" w:line="240" w:lineRule="auto"/>
        <w:jc w:val="both"/>
        <w:rPr>
          <w:rFonts w:cs="Arial"/>
          <w:lang w:val="en-US"/>
        </w:rPr>
      </w:pPr>
    </w:p>
    <w:p w14:paraId="3DBCA424" w14:textId="77777777" w:rsidR="00575995" w:rsidRPr="00575995" w:rsidRDefault="00575995" w:rsidP="00575995">
      <w:pPr>
        <w:spacing w:after="0" w:line="240" w:lineRule="auto"/>
        <w:jc w:val="both"/>
        <w:rPr>
          <w:rFonts w:cs="Arial"/>
        </w:rPr>
      </w:pPr>
      <w:r w:rsidRPr="00575995">
        <w:rPr>
          <w:rFonts w:cs="Arial"/>
        </w:rPr>
        <w:t>Not everyone realises that the Yorkshire Air Ambulance relies solely on the generosity of individuals and organisations to help save lives across your region.  In fact, as an independent Charity we only receive help through secondment of the paramedics from the Yorkshire Ambulance Service NHS Trust.  We need to raise £12,000 per day to keep both of Yorkshire’s air ambulances and highly-trained crew in the air.  This is the equivalent of £4.4M every single year.</w:t>
      </w:r>
    </w:p>
    <w:p w14:paraId="08F1D744" w14:textId="77777777" w:rsidR="00575995" w:rsidRPr="00575995" w:rsidRDefault="00575995" w:rsidP="00575995">
      <w:pPr>
        <w:spacing w:after="0" w:line="240" w:lineRule="auto"/>
        <w:jc w:val="both"/>
        <w:rPr>
          <w:rFonts w:cs="Arial"/>
        </w:rPr>
      </w:pPr>
    </w:p>
    <w:p w14:paraId="40DC0B8B" w14:textId="77777777" w:rsidR="00575995" w:rsidRPr="00575995" w:rsidRDefault="00575995" w:rsidP="00575995">
      <w:pPr>
        <w:spacing w:after="0" w:line="240" w:lineRule="auto"/>
        <w:jc w:val="both"/>
        <w:rPr>
          <w:rFonts w:cs="Arial"/>
        </w:rPr>
      </w:pPr>
      <w:r w:rsidRPr="00575995">
        <w:rPr>
          <w:rFonts w:cs="Arial"/>
        </w:rPr>
        <w:t xml:space="preserve">As a rapid response lifesaving emergency service, our air ambulances serve a population of five million people across four million acres.  Our two Airbus H145 helicopters operate from Nostell Priory near Wakefield in West Yorkshire and RAF Topcliffe near Thirsk in North Yorkshire, covering the whole of Yorkshire seven days a week, 365 days per year.  Flying with NVIS commenced in the summer of 2017 and extends the hours of operation from between 0600 to 2400. </w:t>
      </w:r>
    </w:p>
    <w:p w14:paraId="54B3A40B" w14:textId="77777777" w:rsidR="00575995" w:rsidRPr="00575995" w:rsidRDefault="00575995" w:rsidP="00575995">
      <w:pPr>
        <w:spacing w:after="0" w:line="240" w:lineRule="auto"/>
        <w:jc w:val="both"/>
        <w:rPr>
          <w:rFonts w:cs="Arial"/>
        </w:rPr>
      </w:pPr>
    </w:p>
    <w:p w14:paraId="0AA91DF4" w14:textId="77777777" w:rsidR="00575995" w:rsidRPr="00575995" w:rsidRDefault="00575995" w:rsidP="00575995">
      <w:pPr>
        <w:spacing w:after="0" w:line="240" w:lineRule="auto"/>
        <w:jc w:val="both"/>
        <w:rPr>
          <w:rFonts w:cs="Arial"/>
        </w:rPr>
      </w:pPr>
      <w:r w:rsidRPr="00575995">
        <w:rPr>
          <w:rFonts w:cs="Arial"/>
        </w:rPr>
        <w:t xml:space="preserve">Wherever the air ambulance lands at the scene of an accident, it is a maximum of 20 minutes from a Major Trauma Centre for the patient’s injuries or illness. </w:t>
      </w:r>
    </w:p>
    <w:p w14:paraId="14EED8F5" w14:textId="77777777" w:rsidR="00575995" w:rsidRPr="00575995" w:rsidRDefault="00575995" w:rsidP="00575995">
      <w:pPr>
        <w:spacing w:after="0" w:line="240" w:lineRule="auto"/>
        <w:jc w:val="both"/>
        <w:rPr>
          <w:rFonts w:cs="Arial"/>
        </w:rPr>
      </w:pPr>
    </w:p>
    <w:p w14:paraId="2A05F523" w14:textId="77777777" w:rsidR="00575995" w:rsidRDefault="00632F32" w:rsidP="00575995">
      <w:pPr>
        <w:spacing w:after="0" w:line="240" w:lineRule="auto"/>
        <w:jc w:val="both"/>
        <w:rPr>
          <w:rFonts w:cs="Calibri"/>
        </w:rPr>
      </w:pPr>
      <w:r>
        <w:rPr>
          <w:rFonts w:cs="Calibri"/>
        </w:rPr>
        <w:t>Over 7,9</w:t>
      </w:r>
      <w:r w:rsidR="00575995" w:rsidRPr="00DF467F">
        <w:rPr>
          <w:rFonts w:cs="Calibri"/>
        </w:rPr>
        <w:t xml:space="preserve">00 patients’ lives have been changed by the </w:t>
      </w:r>
      <w:r w:rsidR="00575995" w:rsidRPr="00DF467F">
        <w:rPr>
          <w:rFonts w:cs="Calibri"/>
          <w:b/>
        </w:rPr>
        <w:t>Yorkshire Air Ambulance</w:t>
      </w:r>
      <w:r w:rsidR="00575995" w:rsidRPr="00DF467F">
        <w:rPr>
          <w:rFonts w:cs="Calibri"/>
        </w:rPr>
        <w:t xml:space="preserve"> since the Charity began in October 2000.</w:t>
      </w:r>
    </w:p>
    <w:p w14:paraId="419A1A27" w14:textId="77777777" w:rsidR="00575995" w:rsidRDefault="00575995" w:rsidP="00575995">
      <w:pPr>
        <w:spacing w:after="0" w:line="240" w:lineRule="auto"/>
        <w:jc w:val="both"/>
        <w:rPr>
          <w:rFonts w:cs="Calibri"/>
        </w:rPr>
      </w:pPr>
    </w:p>
    <w:p w14:paraId="4FEA2D39" w14:textId="77777777" w:rsidR="00575995" w:rsidRPr="008A5883" w:rsidRDefault="00575995" w:rsidP="00575995">
      <w:pPr>
        <w:spacing w:after="0" w:line="240" w:lineRule="auto"/>
        <w:jc w:val="both"/>
        <w:outlineLvl w:val="0"/>
        <w:rPr>
          <w:rFonts w:cs="Arial"/>
          <w:b/>
          <w:color w:val="C00000"/>
          <w:sz w:val="32"/>
          <w:szCs w:val="32"/>
          <w:u w:val="single"/>
        </w:rPr>
      </w:pPr>
      <w:r w:rsidRPr="008A5883">
        <w:rPr>
          <w:rFonts w:cs="Arial"/>
          <w:b/>
          <w:color w:val="C00000"/>
          <w:sz w:val="32"/>
          <w:szCs w:val="32"/>
          <w:u w:val="single"/>
        </w:rPr>
        <w:t xml:space="preserve">JOB ROLE </w:t>
      </w:r>
    </w:p>
    <w:p w14:paraId="65D5C27D" w14:textId="77777777" w:rsidR="00575995" w:rsidRPr="004F78E4" w:rsidRDefault="00575995" w:rsidP="00575995">
      <w:pPr>
        <w:spacing w:after="0" w:line="240" w:lineRule="auto"/>
        <w:jc w:val="both"/>
        <w:rPr>
          <w:rFonts w:cs="Arial"/>
        </w:rPr>
      </w:pPr>
    </w:p>
    <w:p w14:paraId="54932CFF" w14:textId="77777777" w:rsidR="00575995" w:rsidRPr="004F78E4" w:rsidRDefault="00575995" w:rsidP="00575995">
      <w:pPr>
        <w:spacing w:after="0" w:line="240" w:lineRule="auto"/>
        <w:jc w:val="both"/>
        <w:rPr>
          <w:rFonts w:cs="Arial"/>
        </w:rPr>
      </w:pPr>
      <w:r w:rsidRPr="004F78E4">
        <w:rPr>
          <w:rFonts w:cs="Arial"/>
        </w:rPr>
        <w:t>The structure of the YAA is unusual in so far as we do not have a Chief Executive. Th</w:t>
      </w:r>
      <w:r w:rsidR="00632F32">
        <w:rPr>
          <w:rFonts w:cs="Arial"/>
        </w:rPr>
        <w:t>e Trustee Board consists of 10 T</w:t>
      </w:r>
      <w:r w:rsidRPr="004F78E4">
        <w:rPr>
          <w:rFonts w:cs="Arial"/>
        </w:rPr>
        <w:t xml:space="preserve">rustees with different skill sets and expertise that they bring to the Charity. </w:t>
      </w:r>
      <w:r>
        <w:rPr>
          <w:rFonts w:cs="Arial"/>
        </w:rPr>
        <w:t xml:space="preserve"> </w:t>
      </w:r>
      <w:r w:rsidRPr="004F78E4">
        <w:rPr>
          <w:rFonts w:cs="Arial"/>
        </w:rPr>
        <w:t xml:space="preserve">The Chairman is Peter Sunderland MBE, DL and the Vice Chair is Brian Chapman. </w:t>
      </w:r>
      <w:r>
        <w:rPr>
          <w:rFonts w:cs="Arial"/>
        </w:rPr>
        <w:t xml:space="preserve"> </w:t>
      </w:r>
      <w:r w:rsidRPr="004F78E4">
        <w:rPr>
          <w:rFonts w:cs="Arial"/>
        </w:rPr>
        <w:t>The Board is very commercially focussed and has a broad spectrum of skills.</w:t>
      </w:r>
    </w:p>
    <w:p w14:paraId="2D320895" w14:textId="77777777" w:rsidR="00575995" w:rsidRPr="004F78E4" w:rsidRDefault="00575995" w:rsidP="00575995">
      <w:pPr>
        <w:spacing w:after="0" w:line="240" w:lineRule="auto"/>
        <w:jc w:val="both"/>
        <w:rPr>
          <w:rFonts w:cs="Arial"/>
        </w:rPr>
      </w:pPr>
    </w:p>
    <w:p w14:paraId="737FFCB7" w14:textId="77777777" w:rsidR="00575995" w:rsidRDefault="00575995" w:rsidP="00CE61E1">
      <w:pPr>
        <w:spacing w:after="0" w:line="240" w:lineRule="auto"/>
        <w:jc w:val="both"/>
        <w:rPr>
          <w:rFonts w:cs="Arial"/>
        </w:rPr>
      </w:pPr>
      <w:r>
        <w:rPr>
          <w:rFonts w:cs="Arial"/>
        </w:rPr>
        <w:t>D</w:t>
      </w:r>
      <w:r w:rsidRPr="004F78E4">
        <w:rPr>
          <w:rFonts w:cs="Arial"/>
        </w:rPr>
        <w:t xml:space="preserve">ay to day running of the Charity falls under the control of departmental Directors who form our Senior Management Team (SMT). </w:t>
      </w:r>
      <w:r>
        <w:rPr>
          <w:rFonts w:cs="Arial"/>
        </w:rPr>
        <w:t xml:space="preserve"> </w:t>
      </w:r>
      <w:r w:rsidR="00F37D46">
        <w:rPr>
          <w:rFonts w:cs="Arial"/>
        </w:rPr>
        <w:t>Six</w:t>
      </w:r>
      <w:r w:rsidRPr="004F78E4">
        <w:rPr>
          <w:rFonts w:cs="Arial"/>
        </w:rPr>
        <w:t xml:space="preserve"> SMT members are responsible for the business activity departments of Fundraising, Finance, Marketing </w:t>
      </w:r>
      <w:r>
        <w:rPr>
          <w:rFonts w:cs="Arial"/>
        </w:rPr>
        <w:t>&amp;</w:t>
      </w:r>
      <w:r w:rsidRPr="004F78E4">
        <w:rPr>
          <w:rFonts w:cs="Arial"/>
        </w:rPr>
        <w:t xml:space="preserve"> Communications, Operations</w:t>
      </w:r>
      <w:r>
        <w:rPr>
          <w:rFonts w:cs="Arial"/>
        </w:rPr>
        <w:t>,</w:t>
      </w:r>
      <w:r w:rsidRPr="004F78E4">
        <w:rPr>
          <w:rFonts w:cs="Arial"/>
        </w:rPr>
        <w:t xml:space="preserve"> and Aviation. </w:t>
      </w:r>
      <w:r>
        <w:rPr>
          <w:rFonts w:cs="Arial"/>
        </w:rPr>
        <w:t xml:space="preserve"> </w:t>
      </w:r>
      <w:r w:rsidR="00CE61E1">
        <w:rPr>
          <w:rFonts w:cs="Arial"/>
        </w:rPr>
        <w:t xml:space="preserve">We are seeking to recruit a </w:t>
      </w:r>
      <w:r w:rsidR="00CE61E1" w:rsidRPr="00CE61E1">
        <w:rPr>
          <w:rFonts w:cs="Arial"/>
          <w:b/>
          <w:color w:val="000000" w:themeColor="text1"/>
        </w:rPr>
        <w:t>Line Pilot</w:t>
      </w:r>
      <w:r w:rsidR="00CE61E1">
        <w:rPr>
          <w:rFonts w:cs="Arial"/>
        </w:rPr>
        <w:t xml:space="preserve"> to join our team who, under the direction of a Chief Pilot, will be responsible for the command and operation of one of our Airbus H145 helicopters.</w:t>
      </w:r>
      <w:r w:rsidR="008B238F">
        <w:rPr>
          <w:rFonts w:cs="Arial"/>
        </w:rPr>
        <w:t xml:space="preserve">  </w:t>
      </w:r>
      <w:r w:rsidRPr="00A707C0">
        <w:rPr>
          <w:rFonts w:cs="Arial"/>
        </w:rPr>
        <w:t>Unlike most other</w:t>
      </w:r>
      <w:r w:rsidRPr="004F78E4">
        <w:rPr>
          <w:rFonts w:cs="Arial"/>
        </w:rPr>
        <w:t xml:space="preserve"> </w:t>
      </w:r>
      <w:r>
        <w:rPr>
          <w:rFonts w:cs="Arial"/>
        </w:rPr>
        <w:t>air ambulances in the UK, we</w:t>
      </w:r>
      <w:r w:rsidRPr="004F78E4">
        <w:rPr>
          <w:rFonts w:cs="Arial"/>
        </w:rPr>
        <w:t xml:space="preserve"> </w:t>
      </w:r>
      <w:r>
        <w:rPr>
          <w:rFonts w:cs="Arial"/>
        </w:rPr>
        <w:t xml:space="preserve">directly </w:t>
      </w:r>
      <w:r w:rsidRPr="004F78E4">
        <w:rPr>
          <w:rFonts w:cs="Arial"/>
        </w:rPr>
        <w:t xml:space="preserve">employ pilots to fly </w:t>
      </w:r>
      <w:r>
        <w:rPr>
          <w:rFonts w:cs="Arial"/>
        </w:rPr>
        <w:t>the</w:t>
      </w:r>
      <w:r w:rsidRPr="004F78E4">
        <w:rPr>
          <w:rFonts w:cs="Arial"/>
        </w:rPr>
        <w:t xml:space="preserve"> helicopters</w:t>
      </w:r>
      <w:r>
        <w:rPr>
          <w:rFonts w:cs="Arial"/>
        </w:rPr>
        <w:t xml:space="preserve"> under our own Air Operators Certificate (AOC)</w:t>
      </w:r>
      <w:r w:rsidRPr="004F78E4">
        <w:rPr>
          <w:rFonts w:cs="Arial"/>
        </w:rPr>
        <w:t>.</w:t>
      </w:r>
    </w:p>
    <w:p w14:paraId="100EE85A" w14:textId="77777777" w:rsidR="00CE61E1" w:rsidRPr="00FE4106" w:rsidRDefault="00CE61E1" w:rsidP="00CE61E1">
      <w:pPr>
        <w:spacing w:after="0" w:line="240" w:lineRule="auto"/>
        <w:jc w:val="both"/>
        <w:rPr>
          <w:rFonts w:cs="Arial"/>
        </w:rPr>
      </w:pPr>
    </w:p>
    <w:p w14:paraId="26F47F84" w14:textId="77777777" w:rsidR="00E1303E" w:rsidRDefault="00F37D46" w:rsidP="00FE4106">
      <w:pPr>
        <w:tabs>
          <w:tab w:val="left" w:pos="3570"/>
        </w:tabs>
        <w:jc w:val="both"/>
        <w:rPr>
          <w:rFonts w:cs="Arial"/>
        </w:rPr>
      </w:pPr>
      <w:r>
        <w:rPr>
          <w:rFonts w:cs="Arial"/>
        </w:rPr>
        <w:t>O</w:t>
      </w:r>
      <w:r w:rsidR="008B238F" w:rsidRPr="008B238F">
        <w:rPr>
          <w:rFonts w:cs="Arial"/>
        </w:rPr>
        <w:t>perating hours throughout the year are from 6am to midnight</w:t>
      </w:r>
      <w:r>
        <w:rPr>
          <w:rFonts w:cs="Arial"/>
        </w:rPr>
        <w:t xml:space="preserve"> with a double shift at our primary airbase from Nostell Priory, near Wakefield, West Yorkshire.  </w:t>
      </w:r>
      <w:r w:rsidR="00E1303E">
        <w:rPr>
          <w:rFonts w:cs="Arial"/>
        </w:rPr>
        <w:t>We also have a secondary base at RAF Topcliffe, near Thirsk which operates on a 3 on / 3 off, 12 hour shift from 7am till 7pm each day.  The successful candidate will be employed at our Nostell base.</w:t>
      </w:r>
    </w:p>
    <w:p w14:paraId="0CCCB4FC" w14:textId="77777777" w:rsidR="00296D38" w:rsidRPr="002921BE" w:rsidRDefault="00E1303E" w:rsidP="00FE4106">
      <w:pPr>
        <w:tabs>
          <w:tab w:val="left" w:pos="3570"/>
        </w:tabs>
        <w:jc w:val="both"/>
        <w:rPr>
          <w:rFonts w:cs="Arial"/>
          <w:b/>
          <w:sz w:val="28"/>
          <w:szCs w:val="28"/>
        </w:rPr>
      </w:pPr>
      <w:r w:rsidRPr="00FE4106">
        <w:rPr>
          <w:rFonts w:cs="Arial"/>
        </w:rPr>
        <w:t xml:space="preserve"> </w:t>
      </w:r>
      <w:r w:rsidR="00FE4106" w:rsidRPr="00FE4106">
        <w:rPr>
          <w:rFonts w:cs="Arial"/>
        </w:rPr>
        <w:t>If you would like to be part of this high-profile, successful regional charity and think your skills and experience fit the bill for this exciting role… we look forward to hearing from you!</w:t>
      </w:r>
      <w:r w:rsidR="00296D38">
        <w:rPr>
          <w:rFonts w:cs="Arial"/>
          <w:b/>
          <w:sz w:val="28"/>
          <w:szCs w:val="28"/>
        </w:rPr>
        <w:tab/>
      </w:r>
    </w:p>
    <w:p w14:paraId="2447ECB5" w14:textId="77777777" w:rsidR="00526DA5" w:rsidRDefault="00526DA5"/>
    <w:p w14:paraId="7650A854" w14:textId="77777777" w:rsidR="00296D38" w:rsidRDefault="00296D38">
      <w:pPr>
        <w:rPr>
          <w:b/>
          <w:color w:val="C00000"/>
          <w:sz w:val="32"/>
          <w:szCs w:val="32"/>
          <w:u w:val="single"/>
        </w:rPr>
      </w:pPr>
      <w:r w:rsidRPr="00296D38">
        <w:rPr>
          <w:b/>
          <w:color w:val="C00000"/>
          <w:sz w:val="32"/>
          <w:szCs w:val="32"/>
          <w:u w:val="single"/>
        </w:rPr>
        <w:lastRenderedPageBreak/>
        <w:t>JOB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7"/>
        <w:gridCol w:w="6539"/>
      </w:tblGrid>
      <w:tr w:rsidR="00296D38" w:rsidRPr="00056FF1" w14:paraId="3826F38D" w14:textId="77777777" w:rsidTr="007C64D3">
        <w:tc>
          <w:tcPr>
            <w:tcW w:w="2477" w:type="dxa"/>
          </w:tcPr>
          <w:p w14:paraId="0F5690C9" w14:textId="77777777" w:rsidR="00296D38" w:rsidRPr="00056FF1" w:rsidRDefault="00296D38" w:rsidP="00056FF1">
            <w:pPr>
              <w:jc w:val="right"/>
              <w:rPr>
                <w:b/>
                <w:color w:val="C00000"/>
                <w:sz w:val="24"/>
                <w:szCs w:val="24"/>
              </w:rPr>
            </w:pPr>
            <w:r w:rsidRPr="00056FF1">
              <w:rPr>
                <w:b/>
                <w:color w:val="C00000"/>
                <w:sz w:val="24"/>
                <w:szCs w:val="24"/>
              </w:rPr>
              <w:t>JOB TITLE</w:t>
            </w:r>
          </w:p>
        </w:tc>
        <w:tc>
          <w:tcPr>
            <w:tcW w:w="6539" w:type="dxa"/>
          </w:tcPr>
          <w:p w14:paraId="06FD22A6" w14:textId="77777777" w:rsidR="00296D38" w:rsidRPr="00142FDD" w:rsidRDefault="00FE4106">
            <w:r w:rsidRPr="00142FDD">
              <w:t>Line Pilot</w:t>
            </w:r>
          </w:p>
        </w:tc>
      </w:tr>
      <w:tr w:rsidR="00296D38" w:rsidRPr="00056FF1" w14:paraId="3280401F" w14:textId="77777777" w:rsidTr="007C64D3">
        <w:tc>
          <w:tcPr>
            <w:tcW w:w="2477" w:type="dxa"/>
          </w:tcPr>
          <w:p w14:paraId="495A395F" w14:textId="77777777" w:rsidR="00296D38" w:rsidRPr="00056FF1" w:rsidRDefault="00296D38" w:rsidP="00056FF1">
            <w:pPr>
              <w:jc w:val="right"/>
              <w:rPr>
                <w:b/>
                <w:color w:val="C00000"/>
                <w:sz w:val="24"/>
                <w:szCs w:val="24"/>
              </w:rPr>
            </w:pPr>
            <w:r w:rsidRPr="00056FF1">
              <w:rPr>
                <w:b/>
                <w:color w:val="C00000"/>
                <w:sz w:val="24"/>
                <w:szCs w:val="24"/>
              </w:rPr>
              <w:t>LOCATION</w:t>
            </w:r>
          </w:p>
        </w:tc>
        <w:tc>
          <w:tcPr>
            <w:tcW w:w="6539" w:type="dxa"/>
          </w:tcPr>
          <w:p w14:paraId="2557C07D" w14:textId="77777777" w:rsidR="00296D38" w:rsidRPr="00142FDD" w:rsidRDefault="00E1303E" w:rsidP="00E1303E">
            <w:pPr>
              <w:rPr>
                <w:rFonts w:cs="Arial"/>
              </w:rPr>
            </w:pPr>
            <w:r>
              <w:rPr>
                <w:rFonts w:cs="Arial"/>
              </w:rPr>
              <w:t>Nostell ASU</w:t>
            </w:r>
            <w:r w:rsidR="00FE4106" w:rsidRPr="00142FDD">
              <w:rPr>
                <w:rFonts w:cs="Arial"/>
              </w:rPr>
              <w:t xml:space="preserve">, </w:t>
            </w:r>
            <w:r>
              <w:rPr>
                <w:rFonts w:cs="Arial"/>
              </w:rPr>
              <w:t>Foulby, near Wakefield</w:t>
            </w:r>
            <w:r w:rsidR="00F17E19">
              <w:rPr>
                <w:rFonts w:cs="Arial"/>
              </w:rPr>
              <w:t xml:space="preserve">, with infrequent duties from </w:t>
            </w:r>
            <w:r>
              <w:rPr>
                <w:rFonts w:cs="Arial"/>
              </w:rPr>
              <w:t>RAF Topcliffe near Thirsk.</w:t>
            </w:r>
          </w:p>
        </w:tc>
      </w:tr>
      <w:tr w:rsidR="00296D38" w:rsidRPr="00056FF1" w14:paraId="36F88CBF" w14:textId="77777777" w:rsidTr="007C64D3">
        <w:trPr>
          <w:trHeight w:val="419"/>
        </w:trPr>
        <w:tc>
          <w:tcPr>
            <w:tcW w:w="2477" w:type="dxa"/>
          </w:tcPr>
          <w:p w14:paraId="7D28AE63" w14:textId="77777777" w:rsidR="00296D38" w:rsidRPr="00056FF1" w:rsidRDefault="00296D38" w:rsidP="00056FF1">
            <w:pPr>
              <w:jc w:val="right"/>
              <w:rPr>
                <w:b/>
                <w:color w:val="C00000"/>
                <w:sz w:val="24"/>
                <w:szCs w:val="24"/>
              </w:rPr>
            </w:pPr>
            <w:r w:rsidRPr="00056FF1">
              <w:rPr>
                <w:b/>
                <w:color w:val="C00000"/>
                <w:sz w:val="24"/>
                <w:szCs w:val="24"/>
              </w:rPr>
              <w:t>REPORTING TO</w:t>
            </w:r>
          </w:p>
        </w:tc>
        <w:tc>
          <w:tcPr>
            <w:tcW w:w="6539" w:type="dxa"/>
          </w:tcPr>
          <w:p w14:paraId="1CB716F6" w14:textId="77777777" w:rsidR="00296D38" w:rsidRPr="00142FDD" w:rsidRDefault="00533E12" w:rsidP="00CD1221">
            <w:r w:rsidRPr="00142FDD">
              <w:t>C</w:t>
            </w:r>
            <w:r w:rsidR="008B238F" w:rsidRPr="00142FDD">
              <w:t>hief Pilot</w:t>
            </w:r>
          </w:p>
        </w:tc>
      </w:tr>
      <w:tr w:rsidR="00296D38" w:rsidRPr="00056FF1" w14:paraId="50252694" w14:textId="77777777" w:rsidTr="007C64D3">
        <w:tc>
          <w:tcPr>
            <w:tcW w:w="2477" w:type="dxa"/>
          </w:tcPr>
          <w:p w14:paraId="783C49C2" w14:textId="77777777" w:rsidR="00296D38" w:rsidRPr="00056FF1" w:rsidRDefault="00296D38" w:rsidP="00056FF1">
            <w:pPr>
              <w:jc w:val="right"/>
              <w:rPr>
                <w:b/>
                <w:color w:val="C00000"/>
                <w:sz w:val="24"/>
                <w:szCs w:val="24"/>
              </w:rPr>
            </w:pPr>
            <w:r w:rsidRPr="00056FF1">
              <w:rPr>
                <w:b/>
                <w:color w:val="C00000"/>
                <w:sz w:val="24"/>
                <w:szCs w:val="24"/>
              </w:rPr>
              <w:t>HOURS</w:t>
            </w:r>
          </w:p>
        </w:tc>
        <w:tc>
          <w:tcPr>
            <w:tcW w:w="6539" w:type="dxa"/>
          </w:tcPr>
          <w:p w14:paraId="3BE69788" w14:textId="3B6DB5C7" w:rsidR="008B238F" w:rsidRDefault="000C4A3B">
            <w:pPr>
              <w:rPr>
                <w:rFonts w:cs="Arial"/>
              </w:rPr>
            </w:pPr>
            <w:r>
              <w:rPr>
                <w:rFonts w:cs="Arial"/>
              </w:rPr>
              <w:t>Fixed</w:t>
            </w:r>
            <w:r w:rsidR="008B238F">
              <w:rPr>
                <w:rFonts w:cs="Arial"/>
              </w:rPr>
              <w:t xml:space="preserve"> roster, with </w:t>
            </w:r>
            <w:r>
              <w:rPr>
                <w:rFonts w:cs="Arial"/>
              </w:rPr>
              <w:t xml:space="preserve">either </w:t>
            </w:r>
            <w:r w:rsidR="00DB28FD">
              <w:rPr>
                <w:rFonts w:cs="Arial"/>
              </w:rPr>
              <w:t xml:space="preserve">a </w:t>
            </w:r>
            <w:r>
              <w:rPr>
                <w:rFonts w:cs="Arial"/>
              </w:rPr>
              <w:t xml:space="preserve">variable </w:t>
            </w:r>
            <w:r w:rsidR="00E1303E">
              <w:rPr>
                <w:rFonts w:cs="Arial"/>
              </w:rPr>
              <w:t>nine</w:t>
            </w:r>
            <w:r w:rsidR="000C3CD0">
              <w:rPr>
                <w:rFonts w:cs="Arial"/>
              </w:rPr>
              <w:t>-</w:t>
            </w:r>
            <w:r w:rsidR="008B238F">
              <w:rPr>
                <w:rFonts w:cs="Arial"/>
              </w:rPr>
              <w:t xml:space="preserve">hour shift to cover </w:t>
            </w:r>
            <w:r w:rsidR="000C3CD0">
              <w:rPr>
                <w:rFonts w:cs="Arial"/>
              </w:rPr>
              <w:t xml:space="preserve">the </w:t>
            </w:r>
            <w:r w:rsidR="008B238F">
              <w:rPr>
                <w:rFonts w:cs="Arial"/>
              </w:rPr>
              <w:t>operational period between 0</w:t>
            </w:r>
            <w:r w:rsidR="00E1303E">
              <w:rPr>
                <w:rFonts w:cs="Arial"/>
              </w:rPr>
              <w:t>6</w:t>
            </w:r>
            <w:r>
              <w:rPr>
                <w:rFonts w:cs="Arial"/>
              </w:rPr>
              <w:t>:</w:t>
            </w:r>
            <w:r w:rsidR="008B238F">
              <w:rPr>
                <w:rFonts w:cs="Arial"/>
              </w:rPr>
              <w:t>00 and 2</w:t>
            </w:r>
            <w:r w:rsidR="00E1303E">
              <w:rPr>
                <w:rFonts w:cs="Arial"/>
              </w:rPr>
              <w:t>4</w:t>
            </w:r>
            <w:r>
              <w:rPr>
                <w:rFonts w:cs="Arial"/>
              </w:rPr>
              <w:t>:</w:t>
            </w:r>
            <w:r w:rsidR="008B238F">
              <w:rPr>
                <w:rFonts w:cs="Arial"/>
              </w:rPr>
              <w:t>00</w:t>
            </w:r>
            <w:r>
              <w:rPr>
                <w:rFonts w:cs="Arial"/>
              </w:rPr>
              <w:t xml:space="preserve"> Monday to Friday or a 12 hour shift between 09:00 and 21:00 at the weekends.</w:t>
            </w:r>
          </w:p>
          <w:p w14:paraId="18500038" w14:textId="77777777" w:rsidR="00296D38" w:rsidRPr="0039495F" w:rsidRDefault="00FE4106">
            <w:pPr>
              <w:rPr>
                <w:rFonts w:cs="Arial"/>
              </w:rPr>
            </w:pPr>
            <w:r w:rsidRPr="00FE4106">
              <w:rPr>
                <w:rFonts w:cs="Arial"/>
              </w:rPr>
              <w:t xml:space="preserve">Occasional variations to </w:t>
            </w:r>
            <w:r w:rsidR="00F17E19">
              <w:rPr>
                <w:rFonts w:cs="Arial"/>
              </w:rPr>
              <w:t>this</w:t>
            </w:r>
            <w:r w:rsidRPr="00FE4106">
              <w:rPr>
                <w:rFonts w:cs="Arial"/>
              </w:rPr>
              <w:t xml:space="preserve"> pattern may be requested, but duty time will never be more than as permitted under the approved FTL scheme</w:t>
            </w:r>
          </w:p>
        </w:tc>
      </w:tr>
      <w:tr w:rsidR="00505472" w:rsidRPr="00056FF1" w14:paraId="2837FAD6" w14:textId="77777777" w:rsidTr="007C64D3">
        <w:tc>
          <w:tcPr>
            <w:tcW w:w="2477" w:type="dxa"/>
          </w:tcPr>
          <w:p w14:paraId="3C45EB7C" w14:textId="77777777" w:rsidR="00505472" w:rsidRPr="00056FF1" w:rsidRDefault="007C64D3" w:rsidP="00056FF1">
            <w:pPr>
              <w:jc w:val="right"/>
              <w:rPr>
                <w:b/>
                <w:color w:val="C00000"/>
                <w:sz w:val="24"/>
                <w:szCs w:val="24"/>
              </w:rPr>
            </w:pPr>
            <w:r>
              <w:rPr>
                <w:b/>
                <w:color w:val="C00000"/>
                <w:sz w:val="24"/>
                <w:szCs w:val="24"/>
              </w:rPr>
              <w:t>ADDITIONAL INFO</w:t>
            </w:r>
          </w:p>
        </w:tc>
        <w:tc>
          <w:tcPr>
            <w:tcW w:w="6539" w:type="dxa"/>
          </w:tcPr>
          <w:p w14:paraId="6167C737" w14:textId="77777777" w:rsidR="00505472" w:rsidRDefault="00A404B8" w:rsidP="00D26955">
            <w:pPr>
              <w:rPr>
                <w:rFonts w:cs="Arial"/>
              </w:rPr>
            </w:pPr>
            <w:r>
              <w:rPr>
                <w:rFonts w:cs="Arial"/>
              </w:rPr>
              <w:t>Extra duties</w:t>
            </w:r>
            <w:r w:rsidR="00FE4106" w:rsidRPr="00FE4106">
              <w:rPr>
                <w:rFonts w:cs="Arial"/>
              </w:rPr>
              <w:t xml:space="preserve"> may sometimes be requested to provide cover for unforeseen sickness and holiday relief.  Whenever these shifts increase work hours beyond the usual rostered FDP per six-week period, </w:t>
            </w:r>
            <w:r w:rsidR="00F17E19">
              <w:rPr>
                <w:rFonts w:cs="Arial"/>
              </w:rPr>
              <w:t xml:space="preserve">TOIL will be granted or </w:t>
            </w:r>
            <w:r w:rsidR="00FE4106" w:rsidRPr="00FE4106">
              <w:rPr>
                <w:rFonts w:cs="Arial"/>
              </w:rPr>
              <w:t>additional payments made</w:t>
            </w:r>
            <w:r w:rsidR="00F17E19">
              <w:rPr>
                <w:rFonts w:cs="Arial"/>
              </w:rPr>
              <w:t>.</w:t>
            </w:r>
          </w:p>
          <w:p w14:paraId="65527AA5" w14:textId="40B926CE" w:rsidR="007A5C86" w:rsidRPr="00056FF1" w:rsidRDefault="000C3CD0" w:rsidP="000C4A3B">
            <w:pPr>
              <w:rPr>
                <w:rFonts w:cs="Arial"/>
              </w:rPr>
            </w:pPr>
            <w:r>
              <w:rPr>
                <w:rFonts w:cs="Arial"/>
              </w:rPr>
              <w:t>S</w:t>
            </w:r>
            <w:r w:rsidR="00A404B8">
              <w:rPr>
                <w:rFonts w:cs="Arial"/>
              </w:rPr>
              <w:t>uitable</w:t>
            </w:r>
            <w:r w:rsidR="007A5C86" w:rsidRPr="007A5C86">
              <w:rPr>
                <w:rFonts w:cs="Arial"/>
              </w:rPr>
              <w:t xml:space="preserve"> accommodation is provided</w:t>
            </w:r>
            <w:r w:rsidR="000C4A3B">
              <w:rPr>
                <w:rFonts w:cs="Arial"/>
              </w:rPr>
              <w:t xml:space="preserve"> free of charge</w:t>
            </w:r>
            <w:r w:rsidR="007A5C86" w:rsidRPr="007A5C86">
              <w:rPr>
                <w:rFonts w:cs="Arial"/>
              </w:rPr>
              <w:t xml:space="preserve"> by the Charity at both air bases to manage fatigue</w:t>
            </w:r>
            <w:r w:rsidR="00F17E19">
              <w:rPr>
                <w:rFonts w:cs="Arial"/>
              </w:rPr>
              <w:t xml:space="preserve">, </w:t>
            </w:r>
            <w:r>
              <w:rPr>
                <w:rFonts w:cs="Arial"/>
              </w:rPr>
              <w:t xml:space="preserve">but </w:t>
            </w:r>
            <w:r w:rsidR="00F17E19">
              <w:rPr>
                <w:rFonts w:cs="Arial"/>
              </w:rPr>
              <w:t>it is anticipated that the successful candidate shall</w:t>
            </w:r>
            <w:r w:rsidR="00F17E19" w:rsidRPr="00F17E19">
              <w:rPr>
                <w:rFonts w:cs="Arial"/>
              </w:rPr>
              <w:t xml:space="preserve"> be willing to relocate to </w:t>
            </w:r>
            <w:r w:rsidR="00F17E19">
              <w:rPr>
                <w:rFonts w:cs="Arial"/>
              </w:rPr>
              <w:t>Yorkshire.</w:t>
            </w:r>
          </w:p>
        </w:tc>
      </w:tr>
      <w:tr w:rsidR="007C64D3" w:rsidRPr="00056FF1" w14:paraId="2D65017C" w14:textId="77777777" w:rsidTr="007C64D3">
        <w:tc>
          <w:tcPr>
            <w:tcW w:w="2477" w:type="dxa"/>
          </w:tcPr>
          <w:p w14:paraId="069EB6FE" w14:textId="77777777" w:rsidR="007C64D3" w:rsidRDefault="007C64D3" w:rsidP="007C64D3">
            <w:pPr>
              <w:jc w:val="right"/>
              <w:rPr>
                <w:b/>
                <w:color w:val="C00000"/>
                <w:sz w:val="24"/>
                <w:szCs w:val="24"/>
              </w:rPr>
            </w:pPr>
            <w:r>
              <w:rPr>
                <w:b/>
                <w:color w:val="C00000"/>
                <w:sz w:val="24"/>
                <w:szCs w:val="24"/>
              </w:rPr>
              <w:t>HOLIDAYS</w:t>
            </w:r>
          </w:p>
        </w:tc>
        <w:tc>
          <w:tcPr>
            <w:tcW w:w="6539" w:type="dxa"/>
          </w:tcPr>
          <w:p w14:paraId="11DEDA2F" w14:textId="14B8775E" w:rsidR="007C64D3" w:rsidRPr="004F78E4" w:rsidRDefault="00D92D81" w:rsidP="00BE20AD">
            <w:pPr>
              <w:rPr>
                <w:rFonts w:cs="Arial"/>
                <w:lang w:val="en-US"/>
              </w:rPr>
            </w:pPr>
            <w:r w:rsidRPr="00D92D81">
              <w:rPr>
                <w:rFonts w:cs="Arial"/>
                <w:lang w:val="en-US"/>
              </w:rPr>
              <w:t>2</w:t>
            </w:r>
            <w:r w:rsidR="00BE20AD">
              <w:rPr>
                <w:rFonts w:cs="Arial"/>
                <w:lang w:val="en-US"/>
              </w:rPr>
              <w:t>2</w:t>
            </w:r>
            <w:r w:rsidRPr="00D92D81">
              <w:rPr>
                <w:rFonts w:cs="Arial"/>
                <w:lang w:val="en-US"/>
              </w:rPr>
              <w:t xml:space="preserve"> plus 8 in lieu of statutory/public holidays</w:t>
            </w:r>
            <w:r w:rsidR="000C3CD0">
              <w:rPr>
                <w:rFonts w:cs="Arial"/>
                <w:lang w:val="en-US"/>
              </w:rPr>
              <w:t xml:space="preserve">.  A percentage of the holiday entitlement will be pre-booked in order to manage the roster, and </w:t>
            </w:r>
            <w:r w:rsidR="00226694">
              <w:rPr>
                <w:rFonts w:cs="Arial"/>
                <w:lang w:val="en-US"/>
              </w:rPr>
              <w:t>a</w:t>
            </w:r>
            <w:r w:rsidR="000C3CD0">
              <w:rPr>
                <w:rFonts w:cs="Arial"/>
                <w:lang w:val="en-US"/>
              </w:rPr>
              <w:t xml:space="preserve"> proportionate number of weekends and bank holidays are rostered as duty days.</w:t>
            </w:r>
          </w:p>
        </w:tc>
      </w:tr>
      <w:tr w:rsidR="007C64D3" w:rsidRPr="00056FF1" w14:paraId="5EA9E42D" w14:textId="77777777" w:rsidTr="007C64D3">
        <w:tc>
          <w:tcPr>
            <w:tcW w:w="2477" w:type="dxa"/>
          </w:tcPr>
          <w:p w14:paraId="16F6C5AB" w14:textId="77777777" w:rsidR="007C64D3" w:rsidRPr="00056FF1" w:rsidRDefault="007C64D3" w:rsidP="007C64D3">
            <w:pPr>
              <w:jc w:val="right"/>
              <w:rPr>
                <w:b/>
                <w:color w:val="C00000"/>
                <w:sz w:val="24"/>
                <w:szCs w:val="24"/>
              </w:rPr>
            </w:pPr>
            <w:r w:rsidRPr="00056FF1">
              <w:rPr>
                <w:b/>
                <w:color w:val="C00000"/>
                <w:sz w:val="24"/>
                <w:szCs w:val="24"/>
              </w:rPr>
              <w:t>JOB PURPOSE</w:t>
            </w:r>
          </w:p>
        </w:tc>
        <w:tc>
          <w:tcPr>
            <w:tcW w:w="6539" w:type="dxa"/>
          </w:tcPr>
          <w:p w14:paraId="1409FFE0" w14:textId="77777777" w:rsidR="007C64D3" w:rsidRPr="00FE4106" w:rsidRDefault="007C64D3" w:rsidP="007C64D3">
            <w:pPr>
              <w:jc w:val="both"/>
              <w:rPr>
                <w:rFonts w:cs="Arial"/>
                <w:lang w:val="en-US"/>
              </w:rPr>
            </w:pPr>
            <w:r w:rsidRPr="00FE4106">
              <w:rPr>
                <w:rFonts w:cs="Arial"/>
                <w:lang w:val="en-US"/>
              </w:rPr>
              <w:t>To carry out line flying duties as required by the Yorkshire Air Ambulance</w:t>
            </w:r>
          </w:p>
        </w:tc>
      </w:tr>
    </w:tbl>
    <w:p w14:paraId="36A38E34" w14:textId="77777777" w:rsidR="00D92D81" w:rsidRDefault="00D92D81">
      <w:pPr>
        <w:rPr>
          <w:b/>
          <w:color w:val="C00000"/>
          <w:sz w:val="24"/>
          <w:szCs w:val="24"/>
          <w:u w:val="single"/>
        </w:rPr>
      </w:pPr>
      <w:r>
        <w:rPr>
          <w:b/>
          <w:color w:val="C00000"/>
          <w:sz w:val="24"/>
          <w:szCs w:val="24"/>
          <w:u w:val="single"/>
        </w:rPr>
        <w:br w:type="page"/>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505472" w:rsidRPr="00056FF1" w14:paraId="59ADBC67" w14:textId="77777777" w:rsidTr="00056FF1">
        <w:tc>
          <w:tcPr>
            <w:tcW w:w="9322" w:type="dxa"/>
          </w:tcPr>
          <w:p w14:paraId="3B934465" w14:textId="77777777" w:rsidR="00505472" w:rsidRDefault="00FE4106" w:rsidP="00505472">
            <w:pPr>
              <w:rPr>
                <w:rFonts w:cs="Arial"/>
                <w:b/>
                <w:color w:val="C00000"/>
                <w:sz w:val="32"/>
                <w:szCs w:val="32"/>
              </w:rPr>
            </w:pPr>
            <w:r>
              <w:rPr>
                <w:rFonts w:cs="Arial"/>
                <w:b/>
                <w:color w:val="C00000"/>
                <w:sz w:val="32"/>
                <w:szCs w:val="32"/>
                <w:u w:val="single"/>
              </w:rPr>
              <w:t>Main Duties:</w:t>
            </w:r>
          </w:p>
          <w:p w14:paraId="1BB3B8ED" w14:textId="77777777" w:rsidR="00FE4106" w:rsidRPr="00FE4106" w:rsidRDefault="00FE4106" w:rsidP="00FE4106">
            <w:pPr>
              <w:numPr>
                <w:ilvl w:val="0"/>
                <w:numId w:val="5"/>
              </w:numPr>
              <w:autoSpaceDE w:val="0"/>
              <w:autoSpaceDN w:val="0"/>
              <w:adjustRightInd w:val="0"/>
              <w:spacing w:after="0" w:line="240" w:lineRule="auto"/>
              <w:jc w:val="both"/>
              <w:rPr>
                <w:rFonts w:cs="Arial"/>
                <w:lang w:val="en-US"/>
              </w:rPr>
            </w:pPr>
            <w:r w:rsidRPr="00FE4106">
              <w:rPr>
                <w:rFonts w:cs="Arial"/>
                <w:lang w:val="en-US"/>
              </w:rPr>
              <w:t>As aircraft commander, to ensure all flying tasks are carried out in a safe and efficient manner in accordance with the Charity’s Operations Manual, in addition to any regulations as laid down by the Air Navigation Order and/or EASA as amended by legislation.</w:t>
            </w:r>
          </w:p>
          <w:p w14:paraId="58CA1498" w14:textId="77777777" w:rsidR="00FE4106" w:rsidRPr="00FE4106" w:rsidRDefault="00FE4106" w:rsidP="00FE4106">
            <w:pPr>
              <w:autoSpaceDE w:val="0"/>
              <w:autoSpaceDN w:val="0"/>
              <w:adjustRightInd w:val="0"/>
              <w:spacing w:after="0" w:line="240" w:lineRule="auto"/>
              <w:ind w:left="720"/>
              <w:jc w:val="both"/>
              <w:rPr>
                <w:rFonts w:cs="Arial"/>
                <w:lang w:val="en-US"/>
              </w:rPr>
            </w:pPr>
          </w:p>
          <w:p w14:paraId="5B84E368" w14:textId="77777777" w:rsidR="00FE4106" w:rsidRPr="00FE4106" w:rsidRDefault="00FE4106" w:rsidP="00FE4106">
            <w:pPr>
              <w:numPr>
                <w:ilvl w:val="0"/>
                <w:numId w:val="5"/>
              </w:numPr>
              <w:autoSpaceDE w:val="0"/>
              <w:autoSpaceDN w:val="0"/>
              <w:adjustRightInd w:val="0"/>
              <w:spacing w:after="0" w:line="240" w:lineRule="auto"/>
              <w:jc w:val="both"/>
              <w:rPr>
                <w:rFonts w:cs="Arial"/>
                <w:lang w:val="en-US"/>
              </w:rPr>
            </w:pPr>
            <w:r w:rsidRPr="00FE4106">
              <w:rPr>
                <w:rFonts w:cs="Arial"/>
                <w:lang w:val="en-US"/>
              </w:rPr>
              <w:t>Ensure that, during periods</w:t>
            </w:r>
            <w:r w:rsidR="00CB3362">
              <w:rPr>
                <w:rFonts w:cs="Arial"/>
                <w:lang w:val="en-US"/>
              </w:rPr>
              <w:t xml:space="preserve"> of duty, you manage and organis</w:t>
            </w:r>
            <w:r w:rsidRPr="00FE4106">
              <w:rPr>
                <w:rFonts w:cs="Arial"/>
                <w:lang w:val="en-US"/>
              </w:rPr>
              <w:t>e the Operating Base in an effective manner; briefing crews on their HEMS responsibilities and maintaining the high personal and professional standards expected from any employee of the Yorkshire Air Ambulance.</w:t>
            </w:r>
          </w:p>
          <w:p w14:paraId="141504F8" w14:textId="77777777" w:rsidR="00FE4106" w:rsidRPr="00FE4106" w:rsidRDefault="00FE4106" w:rsidP="00FE4106">
            <w:pPr>
              <w:autoSpaceDE w:val="0"/>
              <w:autoSpaceDN w:val="0"/>
              <w:adjustRightInd w:val="0"/>
              <w:spacing w:after="0" w:line="240" w:lineRule="auto"/>
              <w:ind w:left="720"/>
              <w:jc w:val="both"/>
              <w:rPr>
                <w:rFonts w:cs="Arial"/>
                <w:lang w:val="en-US"/>
              </w:rPr>
            </w:pPr>
          </w:p>
          <w:p w14:paraId="056C5F0F" w14:textId="255898B1" w:rsidR="00FE4106" w:rsidRPr="00FE4106" w:rsidRDefault="00FE4106" w:rsidP="00FE4106">
            <w:pPr>
              <w:numPr>
                <w:ilvl w:val="0"/>
                <w:numId w:val="5"/>
              </w:numPr>
              <w:autoSpaceDE w:val="0"/>
              <w:autoSpaceDN w:val="0"/>
              <w:adjustRightInd w:val="0"/>
              <w:spacing w:after="0" w:line="240" w:lineRule="auto"/>
              <w:jc w:val="both"/>
              <w:rPr>
                <w:rFonts w:cs="Arial"/>
                <w:lang w:val="en-US"/>
              </w:rPr>
            </w:pPr>
            <w:r w:rsidRPr="00FE4106">
              <w:rPr>
                <w:rFonts w:cs="Arial"/>
                <w:lang w:val="en-US"/>
              </w:rPr>
              <w:t xml:space="preserve">To ensure personal currency in all respects with regard to Flight Crew </w:t>
            </w:r>
            <w:r w:rsidR="000C4A3B" w:rsidRPr="00FE4106">
              <w:rPr>
                <w:rFonts w:cs="Arial"/>
                <w:lang w:val="en-US"/>
              </w:rPr>
              <w:t>License</w:t>
            </w:r>
            <w:r w:rsidRPr="00FE4106">
              <w:rPr>
                <w:rFonts w:cs="Arial"/>
                <w:lang w:val="en-US"/>
              </w:rPr>
              <w:t xml:space="preserve">, Aircrew Medical, </w:t>
            </w:r>
            <w:r w:rsidR="000C4A3B" w:rsidRPr="00FE4106">
              <w:rPr>
                <w:rFonts w:cs="Arial"/>
                <w:lang w:val="en-US"/>
              </w:rPr>
              <w:t>License</w:t>
            </w:r>
            <w:r w:rsidRPr="00FE4106">
              <w:rPr>
                <w:rFonts w:cs="Arial"/>
                <w:lang w:val="en-US"/>
              </w:rPr>
              <w:t xml:space="preserve"> Proficiency Check (LPC), Operator Proficiency Check (OPC), Line Check, Emergency &amp; Safety Equipment Check (E&amp;SE) and other checks as required by the regulations before carrying out any flight on behalf of the Yorkshire Air Ambulance.</w:t>
            </w:r>
          </w:p>
          <w:p w14:paraId="2987886F" w14:textId="77777777" w:rsidR="00FE4106" w:rsidRPr="00FE4106" w:rsidRDefault="00FE4106" w:rsidP="00FE4106">
            <w:pPr>
              <w:autoSpaceDE w:val="0"/>
              <w:autoSpaceDN w:val="0"/>
              <w:adjustRightInd w:val="0"/>
              <w:spacing w:after="0" w:line="240" w:lineRule="auto"/>
              <w:ind w:left="720"/>
              <w:jc w:val="both"/>
              <w:rPr>
                <w:rFonts w:cs="Arial"/>
                <w:lang w:val="en-US"/>
              </w:rPr>
            </w:pPr>
          </w:p>
          <w:p w14:paraId="4F89D6D3" w14:textId="77777777" w:rsidR="0075347B" w:rsidRDefault="00FE4106" w:rsidP="00056FF1">
            <w:pPr>
              <w:numPr>
                <w:ilvl w:val="0"/>
                <w:numId w:val="5"/>
              </w:numPr>
              <w:autoSpaceDE w:val="0"/>
              <w:autoSpaceDN w:val="0"/>
              <w:adjustRightInd w:val="0"/>
              <w:spacing w:after="0" w:line="240" w:lineRule="auto"/>
              <w:jc w:val="both"/>
              <w:rPr>
                <w:rFonts w:cs="Arial"/>
                <w:lang w:val="en-US"/>
              </w:rPr>
            </w:pPr>
            <w:r w:rsidRPr="00FE4106">
              <w:rPr>
                <w:rFonts w:cs="Arial"/>
                <w:lang w:val="en-US"/>
              </w:rPr>
              <w:t>You may on occasion be required to carry out duties of a different nature either in addition to, or instead of, your normal duties.  You will not be assigned duties or asked to perform services which it is believed are unreasonable or you cannot reasonably perform, or which are inconsistent with the position you hold.</w:t>
            </w:r>
          </w:p>
          <w:p w14:paraId="760347F2" w14:textId="77777777" w:rsidR="00FE4106" w:rsidRDefault="00FE4106" w:rsidP="00FE4106">
            <w:pPr>
              <w:pStyle w:val="ListParagraph"/>
              <w:rPr>
                <w:rFonts w:cs="Arial"/>
              </w:rPr>
            </w:pPr>
          </w:p>
          <w:p w14:paraId="76EC134F" w14:textId="77777777" w:rsidR="00FE4106" w:rsidRPr="00FE4106" w:rsidRDefault="00FE4106" w:rsidP="00FE4106">
            <w:pPr>
              <w:autoSpaceDE w:val="0"/>
              <w:autoSpaceDN w:val="0"/>
              <w:adjustRightInd w:val="0"/>
              <w:spacing w:after="0" w:line="240" w:lineRule="auto"/>
              <w:ind w:left="720"/>
              <w:jc w:val="both"/>
              <w:rPr>
                <w:rFonts w:cs="Arial"/>
                <w:lang w:val="en-US"/>
              </w:rPr>
            </w:pPr>
          </w:p>
        </w:tc>
      </w:tr>
      <w:tr w:rsidR="00505472" w:rsidRPr="00056FF1" w14:paraId="29825612" w14:textId="77777777" w:rsidTr="00056FF1">
        <w:tc>
          <w:tcPr>
            <w:tcW w:w="9322" w:type="dxa"/>
          </w:tcPr>
          <w:p w14:paraId="79219B40" w14:textId="77777777" w:rsidR="00505472" w:rsidRPr="00056FF1" w:rsidRDefault="00505472" w:rsidP="00505472">
            <w:pPr>
              <w:rPr>
                <w:rFonts w:eastAsia="Times New Roman" w:cs="Arial"/>
                <w:b/>
                <w:color w:val="C00000"/>
                <w:sz w:val="32"/>
                <w:szCs w:val="32"/>
                <w:u w:val="single"/>
              </w:rPr>
            </w:pPr>
            <w:r w:rsidRPr="00056FF1">
              <w:rPr>
                <w:rFonts w:cs="Arial"/>
                <w:b/>
                <w:color w:val="C00000"/>
                <w:sz w:val="32"/>
                <w:szCs w:val="32"/>
                <w:u w:val="single"/>
              </w:rPr>
              <w:t>Knowledge and Experience required:</w:t>
            </w:r>
          </w:p>
          <w:p w14:paraId="194DCC4E" w14:textId="77777777" w:rsidR="00FE4106" w:rsidRPr="006F6CED" w:rsidRDefault="00FE4106" w:rsidP="00D92D81">
            <w:pPr>
              <w:autoSpaceDE w:val="0"/>
              <w:autoSpaceDN w:val="0"/>
              <w:adjustRightInd w:val="0"/>
              <w:spacing w:after="120"/>
              <w:rPr>
                <w:rFonts w:asciiTheme="minorHAnsi" w:hAnsiTheme="minorHAnsi" w:cs="Arial"/>
                <w:b/>
                <w:sz w:val="24"/>
                <w:szCs w:val="28"/>
              </w:rPr>
            </w:pPr>
            <w:r w:rsidRPr="006F6CED">
              <w:rPr>
                <w:rFonts w:asciiTheme="minorHAnsi" w:hAnsiTheme="minorHAnsi" w:cs="Arial"/>
                <w:b/>
                <w:sz w:val="24"/>
                <w:szCs w:val="28"/>
              </w:rPr>
              <w:t xml:space="preserve">Essential </w:t>
            </w:r>
          </w:p>
          <w:p w14:paraId="58A38F19" w14:textId="77777777" w:rsidR="00FE4106" w:rsidRPr="00D92D81" w:rsidRDefault="00D92D81" w:rsidP="008E6D61">
            <w:pPr>
              <w:numPr>
                <w:ilvl w:val="0"/>
                <w:numId w:val="12"/>
              </w:numPr>
              <w:autoSpaceDE w:val="0"/>
              <w:autoSpaceDN w:val="0"/>
              <w:adjustRightInd w:val="0"/>
              <w:spacing w:after="120" w:line="240" w:lineRule="auto"/>
              <w:rPr>
                <w:rFonts w:asciiTheme="minorHAnsi" w:hAnsiTheme="minorHAnsi" w:cs="Arial"/>
                <w:color w:val="000000"/>
              </w:rPr>
            </w:pPr>
            <w:r w:rsidRPr="00D92D81">
              <w:rPr>
                <w:rFonts w:cs="Arial"/>
                <w:b/>
                <w:u w:val="single"/>
              </w:rPr>
              <w:t>Either a current ATPL(H) or CPL(H) with Instrument Rating</w:t>
            </w:r>
          </w:p>
          <w:p w14:paraId="15B585DB" w14:textId="77777777" w:rsidR="00D92D81" w:rsidRDefault="00D92D81" w:rsidP="00D92D81">
            <w:pPr>
              <w:numPr>
                <w:ilvl w:val="0"/>
                <w:numId w:val="12"/>
              </w:numPr>
              <w:autoSpaceDE w:val="0"/>
              <w:autoSpaceDN w:val="0"/>
              <w:adjustRightInd w:val="0"/>
              <w:spacing w:after="120" w:line="240" w:lineRule="auto"/>
              <w:rPr>
                <w:rFonts w:cs="Arial"/>
              </w:rPr>
            </w:pPr>
            <w:r>
              <w:rPr>
                <w:rFonts w:cs="Arial"/>
              </w:rPr>
              <w:t xml:space="preserve">A minimum of 1500 </w:t>
            </w:r>
            <w:r w:rsidR="001D0DA5">
              <w:rPr>
                <w:rFonts w:cs="Arial"/>
              </w:rPr>
              <w:t xml:space="preserve">hours </w:t>
            </w:r>
            <w:r>
              <w:rPr>
                <w:rFonts w:cs="Arial"/>
              </w:rPr>
              <w:t>as pilot-in-command of aircraft</w:t>
            </w:r>
          </w:p>
          <w:p w14:paraId="6FDCD8E1" w14:textId="77777777" w:rsidR="00254E38" w:rsidRDefault="00D92D81" w:rsidP="00D92D81">
            <w:pPr>
              <w:numPr>
                <w:ilvl w:val="0"/>
                <w:numId w:val="12"/>
              </w:numPr>
              <w:autoSpaceDE w:val="0"/>
              <w:autoSpaceDN w:val="0"/>
              <w:adjustRightInd w:val="0"/>
              <w:spacing w:after="120" w:line="240" w:lineRule="auto"/>
              <w:rPr>
                <w:rFonts w:cs="Arial"/>
              </w:rPr>
            </w:pPr>
            <w:r>
              <w:rPr>
                <w:rFonts w:cs="Arial"/>
              </w:rPr>
              <w:t xml:space="preserve">A minimum of 500 hours as pilot-in-command of helicopters </w:t>
            </w:r>
            <w:r w:rsidRPr="00685AE0">
              <w:rPr>
                <w:rFonts w:cs="Arial"/>
              </w:rPr>
              <w:t>gained VMC overland with significant low flying experience</w:t>
            </w:r>
          </w:p>
          <w:p w14:paraId="06792408" w14:textId="77777777" w:rsidR="00D92D81" w:rsidRDefault="00D92D81" w:rsidP="00D92D81">
            <w:pPr>
              <w:numPr>
                <w:ilvl w:val="0"/>
                <w:numId w:val="12"/>
              </w:numPr>
              <w:autoSpaceDE w:val="0"/>
              <w:autoSpaceDN w:val="0"/>
              <w:adjustRightInd w:val="0"/>
              <w:spacing w:after="120" w:line="240" w:lineRule="auto"/>
              <w:rPr>
                <w:rFonts w:cs="Arial"/>
              </w:rPr>
            </w:pPr>
            <w:r w:rsidRPr="00685AE0">
              <w:rPr>
                <w:rFonts w:cs="Arial"/>
              </w:rPr>
              <w:t xml:space="preserve">40 hours </w:t>
            </w:r>
            <w:r w:rsidR="00254E38">
              <w:rPr>
                <w:rFonts w:cs="Arial"/>
              </w:rPr>
              <w:t>VFR</w:t>
            </w:r>
            <w:r w:rsidRPr="00685AE0">
              <w:rPr>
                <w:rFonts w:cs="Arial"/>
              </w:rPr>
              <w:t xml:space="preserve"> at night</w:t>
            </w:r>
            <w:r w:rsidR="00254E38">
              <w:rPr>
                <w:rFonts w:cs="Arial"/>
              </w:rPr>
              <w:t xml:space="preserve"> as pilot in command</w:t>
            </w:r>
          </w:p>
          <w:p w14:paraId="52E674FF" w14:textId="5DA51B52" w:rsidR="000C4A3B" w:rsidRDefault="000C4A3B" w:rsidP="00D92D81">
            <w:pPr>
              <w:numPr>
                <w:ilvl w:val="0"/>
                <w:numId w:val="12"/>
              </w:numPr>
              <w:autoSpaceDE w:val="0"/>
              <w:autoSpaceDN w:val="0"/>
              <w:adjustRightInd w:val="0"/>
              <w:spacing w:after="120" w:line="240" w:lineRule="auto"/>
              <w:rPr>
                <w:rFonts w:cs="Arial"/>
              </w:rPr>
            </w:pPr>
            <w:r>
              <w:rPr>
                <w:rFonts w:cs="Arial"/>
              </w:rPr>
              <w:t>CAA Class 1 Medical</w:t>
            </w:r>
          </w:p>
          <w:p w14:paraId="7067F6C8" w14:textId="77777777" w:rsidR="00254E38" w:rsidRPr="00254E38" w:rsidRDefault="00254E38" w:rsidP="00254E38">
            <w:pPr>
              <w:pStyle w:val="ListParagraph"/>
              <w:numPr>
                <w:ilvl w:val="0"/>
                <w:numId w:val="12"/>
              </w:numPr>
              <w:spacing w:after="120"/>
              <w:ind w:left="714" w:hanging="357"/>
              <w:rPr>
                <w:rFonts w:ascii="Calibri" w:eastAsia="Calibri" w:hAnsi="Calibri" w:cs="Arial"/>
                <w:sz w:val="22"/>
                <w:szCs w:val="22"/>
                <w:lang w:val="en-GB" w:eastAsia="en-US"/>
              </w:rPr>
            </w:pPr>
            <w:r w:rsidRPr="00254E38">
              <w:rPr>
                <w:rFonts w:ascii="Calibri" w:eastAsia="Calibri" w:hAnsi="Calibri" w:cs="Arial"/>
                <w:sz w:val="22"/>
                <w:szCs w:val="22"/>
                <w:lang w:val="en-GB" w:eastAsia="en-US"/>
              </w:rPr>
              <w:t>Lives in, or prepared to relocate to the Yorkshire region</w:t>
            </w:r>
          </w:p>
          <w:p w14:paraId="5F73597B" w14:textId="77777777" w:rsidR="00254E38" w:rsidRDefault="00254E38" w:rsidP="00254E38">
            <w:pPr>
              <w:pStyle w:val="ListParagraph"/>
              <w:numPr>
                <w:ilvl w:val="0"/>
                <w:numId w:val="12"/>
              </w:numPr>
              <w:spacing w:before="120"/>
              <w:ind w:left="714" w:hanging="357"/>
              <w:rPr>
                <w:rFonts w:cs="Arial"/>
              </w:rPr>
            </w:pPr>
            <w:r w:rsidRPr="00254E38">
              <w:rPr>
                <w:rFonts w:ascii="Calibri" w:eastAsia="Calibri" w:hAnsi="Calibri" w:cs="Arial"/>
                <w:sz w:val="22"/>
                <w:szCs w:val="22"/>
                <w:lang w:val="en-GB" w:eastAsia="en-US"/>
              </w:rPr>
              <w:t xml:space="preserve">Fluent English, </w:t>
            </w:r>
            <w:r>
              <w:rPr>
                <w:rFonts w:ascii="Calibri" w:eastAsia="Calibri" w:hAnsi="Calibri" w:cs="Arial"/>
                <w:sz w:val="22"/>
                <w:szCs w:val="22"/>
                <w:lang w:val="en-GB" w:eastAsia="en-US"/>
              </w:rPr>
              <w:t>d</w:t>
            </w:r>
            <w:r w:rsidRPr="00254E38">
              <w:rPr>
                <w:rFonts w:ascii="Calibri" w:eastAsia="Calibri" w:hAnsi="Calibri" w:cs="Arial"/>
                <w:sz w:val="22"/>
                <w:szCs w:val="22"/>
                <w:lang w:val="en-GB" w:eastAsia="en-US"/>
              </w:rPr>
              <w:t xml:space="preserve">riving </w:t>
            </w:r>
            <w:r>
              <w:rPr>
                <w:rFonts w:ascii="Calibri" w:eastAsia="Calibri" w:hAnsi="Calibri" w:cs="Arial"/>
                <w:sz w:val="22"/>
                <w:szCs w:val="22"/>
                <w:lang w:val="en-GB" w:eastAsia="en-US"/>
              </w:rPr>
              <w:t>l</w:t>
            </w:r>
            <w:r w:rsidRPr="00254E38">
              <w:rPr>
                <w:rFonts w:ascii="Calibri" w:eastAsia="Calibri" w:hAnsi="Calibri" w:cs="Arial"/>
                <w:sz w:val="22"/>
                <w:szCs w:val="22"/>
                <w:lang w:val="en-GB" w:eastAsia="en-US"/>
              </w:rPr>
              <w:t>icen</w:t>
            </w:r>
            <w:r>
              <w:rPr>
                <w:rFonts w:ascii="Calibri" w:eastAsia="Calibri" w:hAnsi="Calibri" w:cs="Arial"/>
                <w:sz w:val="22"/>
                <w:szCs w:val="22"/>
                <w:lang w:val="en-GB" w:eastAsia="en-US"/>
              </w:rPr>
              <w:t>c</w:t>
            </w:r>
            <w:r w:rsidRPr="00254E38">
              <w:rPr>
                <w:rFonts w:ascii="Calibri" w:eastAsia="Calibri" w:hAnsi="Calibri" w:cs="Arial"/>
                <w:sz w:val="22"/>
                <w:szCs w:val="22"/>
                <w:lang w:val="en-GB" w:eastAsia="en-US"/>
              </w:rPr>
              <w:t xml:space="preserve">e, </w:t>
            </w:r>
            <w:r>
              <w:rPr>
                <w:rFonts w:ascii="Calibri" w:eastAsia="Calibri" w:hAnsi="Calibri" w:cs="Arial"/>
                <w:sz w:val="22"/>
                <w:szCs w:val="22"/>
                <w:lang w:val="en-GB" w:eastAsia="en-US"/>
              </w:rPr>
              <w:t>p</w:t>
            </w:r>
            <w:r w:rsidRPr="00254E38">
              <w:rPr>
                <w:rFonts w:ascii="Calibri" w:eastAsia="Calibri" w:hAnsi="Calibri" w:cs="Arial"/>
                <w:sz w:val="22"/>
                <w:szCs w:val="22"/>
                <w:lang w:val="en-GB" w:eastAsia="en-US"/>
              </w:rPr>
              <w:t xml:space="preserve">assport, </w:t>
            </w:r>
            <w:r>
              <w:rPr>
                <w:rFonts w:ascii="Calibri" w:eastAsia="Calibri" w:hAnsi="Calibri" w:cs="Arial"/>
                <w:sz w:val="22"/>
                <w:szCs w:val="22"/>
                <w:lang w:val="en-GB" w:eastAsia="en-US"/>
              </w:rPr>
              <w:t>r</w:t>
            </w:r>
            <w:r w:rsidRPr="00254E38">
              <w:rPr>
                <w:rFonts w:ascii="Calibri" w:eastAsia="Calibri" w:hAnsi="Calibri" w:cs="Arial"/>
                <w:sz w:val="22"/>
                <w:szCs w:val="22"/>
                <w:lang w:val="en-GB" w:eastAsia="en-US"/>
              </w:rPr>
              <w:t xml:space="preserve">ight to </w:t>
            </w:r>
            <w:r>
              <w:rPr>
                <w:rFonts w:ascii="Calibri" w:eastAsia="Calibri" w:hAnsi="Calibri" w:cs="Arial"/>
                <w:sz w:val="22"/>
                <w:szCs w:val="22"/>
                <w:lang w:val="en-GB" w:eastAsia="en-US"/>
              </w:rPr>
              <w:t>w</w:t>
            </w:r>
            <w:r w:rsidRPr="00254E38">
              <w:rPr>
                <w:rFonts w:ascii="Calibri" w:eastAsia="Calibri" w:hAnsi="Calibri" w:cs="Arial"/>
                <w:sz w:val="22"/>
                <w:szCs w:val="22"/>
                <w:lang w:val="en-GB" w:eastAsia="en-US"/>
              </w:rPr>
              <w:t>ork in the UK.</w:t>
            </w:r>
          </w:p>
          <w:p w14:paraId="673CA337" w14:textId="77777777" w:rsidR="00FE4106" w:rsidRPr="006F6CED" w:rsidRDefault="00FE4106" w:rsidP="00254E38">
            <w:pPr>
              <w:spacing w:before="120" w:after="120"/>
              <w:jc w:val="both"/>
              <w:rPr>
                <w:rFonts w:asciiTheme="minorHAnsi" w:hAnsiTheme="minorHAnsi" w:cs="Arial"/>
                <w:sz w:val="24"/>
                <w:szCs w:val="28"/>
                <w:highlight w:val="yellow"/>
              </w:rPr>
            </w:pPr>
            <w:r w:rsidRPr="006F6CED">
              <w:rPr>
                <w:rFonts w:asciiTheme="minorHAnsi" w:hAnsiTheme="minorHAnsi" w:cs="Arial"/>
                <w:b/>
                <w:color w:val="000000"/>
                <w:sz w:val="24"/>
                <w:szCs w:val="28"/>
              </w:rPr>
              <w:t>Desirable</w:t>
            </w:r>
          </w:p>
          <w:p w14:paraId="1C4E6586" w14:textId="77777777" w:rsidR="00FE4106" w:rsidRPr="00D92D81" w:rsidRDefault="00FE4106" w:rsidP="00D92D81">
            <w:pPr>
              <w:numPr>
                <w:ilvl w:val="0"/>
                <w:numId w:val="12"/>
              </w:numPr>
              <w:autoSpaceDE w:val="0"/>
              <w:autoSpaceDN w:val="0"/>
              <w:adjustRightInd w:val="0"/>
              <w:spacing w:after="120" w:line="240" w:lineRule="auto"/>
              <w:rPr>
                <w:rFonts w:asciiTheme="minorHAnsi" w:hAnsiTheme="minorHAnsi" w:cstheme="minorHAnsi"/>
                <w:color w:val="000000"/>
              </w:rPr>
            </w:pPr>
            <w:r w:rsidRPr="00FE4106">
              <w:rPr>
                <w:rFonts w:asciiTheme="minorHAnsi" w:hAnsiTheme="minorHAnsi" w:cs="Arial"/>
                <w:color w:val="000000"/>
              </w:rPr>
              <w:t>Prev</w:t>
            </w:r>
            <w:r w:rsidRPr="00D92D81">
              <w:rPr>
                <w:rFonts w:asciiTheme="minorHAnsi" w:hAnsiTheme="minorHAnsi" w:cstheme="minorHAnsi"/>
                <w:color w:val="000000"/>
              </w:rPr>
              <w:t xml:space="preserve">ious experience in </w:t>
            </w:r>
            <w:r w:rsidR="00D92D81" w:rsidRPr="00D92D81">
              <w:rPr>
                <w:rFonts w:asciiTheme="minorHAnsi" w:hAnsiTheme="minorHAnsi" w:cstheme="minorHAnsi"/>
                <w:color w:val="000000"/>
              </w:rPr>
              <w:t xml:space="preserve">a </w:t>
            </w:r>
            <w:r w:rsidRPr="00D92D81">
              <w:rPr>
                <w:rFonts w:asciiTheme="minorHAnsi" w:hAnsiTheme="minorHAnsi" w:cstheme="minorHAnsi"/>
                <w:color w:val="000000"/>
              </w:rPr>
              <w:t>similar role</w:t>
            </w:r>
          </w:p>
          <w:p w14:paraId="069998C7" w14:textId="77777777" w:rsidR="00D92D81" w:rsidRPr="00D92D81" w:rsidRDefault="00D92D81" w:rsidP="00D92D81">
            <w:pPr>
              <w:pStyle w:val="ListParagraph"/>
              <w:numPr>
                <w:ilvl w:val="0"/>
                <w:numId w:val="16"/>
              </w:numPr>
              <w:autoSpaceDE w:val="0"/>
              <w:autoSpaceDN w:val="0"/>
              <w:adjustRightInd w:val="0"/>
              <w:spacing w:after="120"/>
              <w:ind w:left="714" w:hanging="357"/>
              <w:rPr>
                <w:rFonts w:asciiTheme="minorHAnsi" w:hAnsiTheme="minorHAnsi" w:cstheme="minorHAnsi"/>
                <w:sz w:val="22"/>
                <w:szCs w:val="22"/>
              </w:rPr>
            </w:pPr>
            <w:r w:rsidRPr="00D92D81">
              <w:rPr>
                <w:rFonts w:asciiTheme="minorHAnsi" w:hAnsiTheme="minorHAnsi" w:cstheme="minorHAnsi"/>
                <w:sz w:val="22"/>
                <w:szCs w:val="22"/>
              </w:rPr>
              <w:t>H145 type rating</w:t>
            </w:r>
          </w:p>
          <w:p w14:paraId="4D86CEA1" w14:textId="77777777" w:rsidR="00FE4106" w:rsidRPr="00254E38" w:rsidRDefault="00FE4106" w:rsidP="00D92D81">
            <w:pPr>
              <w:numPr>
                <w:ilvl w:val="0"/>
                <w:numId w:val="12"/>
              </w:numPr>
              <w:autoSpaceDE w:val="0"/>
              <w:autoSpaceDN w:val="0"/>
              <w:adjustRightInd w:val="0"/>
              <w:spacing w:after="120" w:line="240" w:lineRule="auto"/>
              <w:rPr>
                <w:rFonts w:ascii="Arial" w:hAnsi="Arial" w:cs="Arial"/>
                <w:color w:val="000000"/>
              </w:rPr>
            </w:pPr>
            <w:r w:rsidRPr="00FE4106">
              <w:rPr>
                <w:rFonts w:asciiTheme="minorHAnsi" w:hAnsiTheme="minorHAnsi" w:cs="Arial"/>
                <w:color w:val="000000"/>
              </w:rPr>
              <w:t>NVIS experience</w:t>
            </w:r>
          </w:p>
          <w:p w14:paraId="09980EF4" w14:textId="040D5D2E" w:rsidR="00505472" w:rsidRPr="00056FF1" w:rsidRDefault="000C4A3B" w:rsidP="000C4A3B">
            <w:pPr>
              <w:numPr>
                <w:ilvl w:val="0"/>
                <w:numId w:val="12"/>
              </w:numPr>
              <w:autoSpaceDE w:val="0"/>
              <w:autoSpaceDN w:val="0"/>
              <w:adjustRightInd w:val="0"/>
              <w:spacing w:after="120" w:line="240" w:lineRule="auto"/>
              <w:rPr>
                <w:rFonts w:cs="Arial"/>
              </w:rPr>
            </w:pPr>
            <w:r>
              <w:rPr>
                <w:rFonts w:asciiTheme="minorHAnsi" w:hAnsiTheme="minorHAnsi" w:cstheme="minorHAnsi"/>
                <w:color w:val="000000"/>
              </w:rPr>
              <w:t xml:space="preserve">TRI/TRE </w:t>
            </w:r>
            <w:r w:rsidR="00254E38">
              <w:rPr>
                <w:rFonts w:asciiTheme="minorHAnsi" w:hAnsiTheme="minorHAnsi" w:cstheme="minorHAnsi"/>
                <w:color w:val="000000"/>
              </w:rPr>
              <w:t>qualification</w:t>
            </w:r>
            <w:r>
              <w:rPr>
                <w:rFonts w:asciiTheme="minorHAnsi" w:hAnsiTheme="minorHAnsi" w:cstheme="minorHAnsi"/>
                <w:color w:val="000000"/>
              </w:rPr>
              <w:t xml:space="preserve"> (Additional Responsibility Allowance paid for these qualifications)</w:t>
            </w:r>
          </w:p>
        </w:tc>
      </w:tr>
    </w:tbl>
    <w:p w14:paraId="082CC98F" w14:textId="77777777" w:rsidR="00A404B8" w:rsidRDefault="00A404B8">
      <w:r>
        <w:br w:type="page"/>
      </w:r>
    </w:p>
    <w:p w14:paraId="393D1E55" w14:textId="77777777" w:rsidR="00A404B8" w:rsidRDefault="00A404B8"/>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505472" w:rsidRPr="00056FF1" w14:paraId="160BF776" w14:textId="77777777" w:rsidTr="00056FF1">
        <w:tc>
          <w:tcPr>
            <w:tcW w:w="9322" w:type="dxa"/>
          </w:tcPr>
          <w:p w14:paraId="78C1833C" w14:textId="77777777" w:rsidR="00505472" w:rsidRPr="00056FF1" w:rsidRDefault="00505472" w:rsidP="00505472">
            <w:pPr>
              <w:rPr>
                <w:rFonts w:cs="Arial"/>
                <w:b/>
                <w:color w:val="C00000"/>
                <w:sz w:val="32"/>
                <w:szCs w:val="32"/>
                <w:u w:val="single"/>
              </w:rPr>
            </w:pPr>
            <w:r w:rsidRPr="00056FF1">
              <w:rPr>
                <w:rFonts w:cs="Arial"/>
                <w:b/>
                <w:color w:val="C00000"/>
                <w:sz w:val="32"/>
                <w:szCs w:val="32"/>
                <w:u w:val="single"/>
              </w:rPr>
              <w:t>Skills and Abilities:</w:t>
            </w:r>
          </w:p>
          <w:p w14:paraId="32D48544" w14:textId="77777777" w:rsidR="00F7426B" w:rsidRPr="00A707C0" w:rsidRDefault="00F7426B" w:rsidP="00F7426B">
            <w:pPr>
              <w:jc w:val="both"/>
              <w:rPr>
                <w:rFonts w:cs="Arial"/>
              </w:rPr>
            </w:pPr>
            <w:r w:rsidRPr="00A707C0">
              <w:rPr>
                <w:rFonts w:cs="Arial"/>
                <w:b/>
              </w:rPr>
              <w:t xml:space="preserve">Communicating with others </w:t>
            </w:r>
            <w:r w:rsidRPr="00A707C0">
              <w:rPr>
                <w:rFonts w:cs="Arial"/>
              </w:rPr>
              <w:t>– Pitches communication at the right level both verbally and in writing and checks for understanding. Good listening skills. Uses information to influence others. Able to give tough messages when required.</w:t>
            </w:r>
          </w:p>
          <w:p w14:paraId="1E094DE8" w14:textId="764AAA59" w:rsidR="00F7426B" w:rsidRPr="00A707C0" w:rsidRDefault="00F7426B" w:rsidP="00F7426B">
            <w:pPr>
              <w:jc w:val="both"/>
              <w:rPr>
                <w:rFonts w:cs="Arial"/>
                <w:b/>
                <w:color w:val="FF0000"/>
              </w:rPr>
            </w:pPr>
            <w:r w:rsidRPr="00A707C0">
              <w:rPr>
                <w:rFonts w:cs="Arial"/>
                <w:b/>
              </w:rPr>
              <w:t xml:space="preserve">Building Relationships </w:t>
            </w:r>
            <w:r w:rsidR="000C4A3B">
              <w:rPr>
                <w:rFonts w:cs="Arial"/>
              </w:rPr>
              <w:t>– Works well with others. Co</w:t>
            </w:r>
            <w:r w:rsidRPr="00A707C0">
              <w:rPr>
                <w:rFonts w:cs="Arial"/>
              </w:rPr>
              <w:t xml:space="preserve">operates willingly with others. </w:t>
            </w:r>
            <w:r w:rsidR="000C4A3B">
              <w:rPr>
                <w:rFonts w:cs="Arial"/>
              </w:rPr>
              <w:t xml:space="preserve"> </w:t>
            </w:r>
            <w:r w:rsidRPr="00A707C0">
              <w:rPr>
                <w:rFonts w:cs="Arial"/>
              </w:rPr>
              <w:t>Able to quickly build effective relationships with all levels both internally and externally and meet the needs of the individual.</w:t>
            </w:r>
            <w:r w:rsidR="000C4A3B">
              <w:rPr>
                <w:rFonts w:cs="Arial"/>
              </w:rPr>
              <w:t xml:space="preserve"> </w:t>
            </w:r>
            <w:r w:rsidRPr="00A707C0">
              <w:rPr>
                <w:rFonts w:cs="Arial"/>
              </w:rPr>
              <w:t xml:space="preserve"> Treats others with dignity and respect and able to gain the trust of others and build strong relationships with others.</w:t>
            </w:r>
          </w:p>
          <w:p w14:paraId="65FE8CB4" w14:textId="2976225A" w:rsidR="00F7426B" w:rsidRPr="00A707C0" w:rsidRDefault="00F7426B" w:rsidP="00F7426B">
            <w:pPr>
              <w:jc w:val="both"/>
              <w:rPr>
                <w:rFonts w:cs="Arial"/>
              </w:rPr>
            </w:pPr>
            <w:r w:rsidRPr="00A707C0">
              <w:rPr>
                <w:rFonts w:cs="Arial"/>
                <w:b/>
              </w:rPr>
              <w:t>Flexibility and Adaptability</w:t>
            </w:r>
            <w:r w:rsidRPr="00A707C0">
              <w:rPr>
                <w:rFonts w:cs="Arial"/>
              </w:rPr>
              <w:t xml:space="preserve"> - Adopts a flexible and adaptable approach, taking on board the opinions of colleagues.  Recovers well from setbacks and resistance from others and remains calm under pressure and focused on the task.</w:t>
            </w:r>
            <w:r w:rsidR="000C4A3B">
              <w:rPr>
                <w:rFonts w:cs="Arial"/>
              </w:rPr>
              <w:t xml:space="preserve"> </w:t>
            </w:r>
            <w:r w:rsidRPr="00A707C0">
              <w:rPr>
                <w:rFonts w:cs="Arial"/>
              </w:rPr>
              <w:t xml:space="preserve"> Encourages others to do the same.</w:t>
            </w:r>
          </w:p>
          <w:p w14:paraId="7168C3E8" w14:textId="77777777" w:rsidR="00F7426B" w:rsidRPr="00A707C0" w:rsidRDefault="00F7426B" w:rsidP="00F7426B">
            <w:pPr>
              <w:jc w:val="both"/>
              <w:rPr>
                <w:rFonts w:cs="Arial"/>
              </w:rPr>
            </w:pPr>
            <w:r w:rsidRPr="00A707C0">
              <w:rPr>
                <w:rFonts w:cs="Arial"/>
                <w:b/>
              </w:rPr>
              <w:t>Making Decisions</w:t>
            </w:r>
            <w:r w:rsidRPr="00A707C0">
              <w:rPr>
                <w:rFonts w:cs="Arial"/>
              </w:rPr>
              <w:t xml:space="preserve"> - Anticipates issues and takes action to address underlying cause. Reaches effective decisions by gathering and analysing relevant information balancing cost, benefit and risk implications. Considers options, weighs up pros and cons before deciding on action.</w:t>
            </w:r>
          </w:p>
          <w:p w14:paraId="5B309869" w14:textId="3410A0A7" w:rsidR="00F7426B" w:rsidRDefault="00F7426B" w:rsidP="00F7426B">
            <w:pPr>
              <w:jc w:val="both"/>
              <w:rPr>
                <w:rFonts w:cs="Arial"/>
              </w:rPr>
            </w:pPr>
            <w:r w:rsidRPr="00A707C0">
              <w:rPr>
                <w:rFonts w:cs="Arial"/>
                <w:b/>
              </w:rPr>
              <w:t>Delivering Results</w:t>
            </w:r>
            <w:r w:rsidRPr="00A707C0">
              <w:rPr>
                <w:rFonts w:cs="Arial"/>
              </w:rPr>
              <w:t xml:space="preserve"> - Accepts accountability and ownership. </w:t>
            </w:r>
            <w:r w:rsidR="000C4A3B">
              <w:rPr>
                <w:rFonts w:cs="Arial"/>
              </w:rPr>
              <w:t xml:space="preserve"> </w:t>
            </w:r>
            <w:r w:rsidRPr="00A707C0">
              <w:rPr>
                <w:rFonts w:cs="Arial"/>
              </w:rPr>
              <w:t>Ensures that they and the team deliver on time and to required standard. Has high standards and leads by examples. A good role model. Creates enthusiasm in others.</w:t>
            </w:r>
          </w:p>
          <w:p w14:paraId="7253DB2B" w14:textId="77777777" w:rsidR="00FE4106" w:rsidRPr="00F7426B" w:rsidRDefault="00F7426B" w:rsidP="00F7426B">
            <w:pPr>
              <w:jc w:val="both"/>
              <w:rPr>
                <w:rFonts w:cs="Arial"/>
              </w:rPr>
            </w:pPr>
            <w:r w:rsidRPr="00F7426B">
              <w:rPr>
                <w:rFonts w:asciiTheme="minorHAnsi" w:eastAsia="SimSun" w:hAnsiTheme="minorHAnsi"/>
                <w:b/>
                <w:bCs/>
                <w:lang w:val="en-US" w:eastAsia="zh-CN"/>
              </w:rPr>
              <w:t>Self-Motivated</w:t>
            </w:r>
            <w:r w:rsidRPr="00F7426B">
              <w:rPr>
                <w:rFonts w:asciiTheme="minorHAnsi" w:eastAsia="SimSun" w:hAnsiTheme="minorHAnsi"/>
                <w:lang w:val="en-US" w:eastAsia="zh-CN"/>
              </w:rPr>
              <w:t xml:space="preserve"> - Works well on their own or as part of a team. Demonstrates a positive attitude. Energetic and enthusiastic.</w:t>
            </w:r>
          </w:p>
        </w:tc>
      </w:tr>
    </w:tbl>
    <w:p w14:paraId="642120A3" w14:textId="77777777" w:rsidR="00505472" w:rsidRDefault="00505472" w:rsidP="00505472">
      <w:pPr>
        <w:tabs>
          <w:tab w:val="left" w:pos="1710"/>
        </w:tabs>
        <w:rPr>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505472" w:rsidRPr="00056FF1" w14:paraId="2F96EB4A" w14:textId="77777777" w:rsidTr="006C7C0E">
        <w:tc>
          <w:tcPr>
            <w:tcW w:w="9351" w:type="dxa"/>
          </w:tcPr>
          <w:p w14:paraId="65EE04F3" w14:textId="77777777" w:rsidR="00505472" w:rsidRPr="00E8162D" w:rsidRDefault="00505472" w:rsidP="00E8162D">
            <w:pPr>
              <w:tabs>
                <w:tab w:val="left" w:pos="1710"/>
              </w:tabs>
              <w:rPr>
                <w:b/>
                <w:color w:val="C00000"/>
                <w:sz w:val="32"/>
                <w:szCs w:val="32"/>
                <w:u w:val="single"/>
              </w:rPr>
            </w:pPr>
            <w:r w:rsidRPr="00056FF1">
              <w:rPr>
                <w:b/>
                <w:color w:val="C00000"/>
                <w:sz w:val="32"/>
                <w:szCs w:val="32"/>
                <w:u w:val="single"/>
              </w:rPr>
              <w:t>Additional Information:</w:t>
            </w:r>
          </w:p>
          <w:p w14:paraId="7740C227" w14:textId="77777777" w:rsidR="00142FDD" w:rsidRPr="00A707C0" w:rsidRDefault="00142FDD" w:rsidP="00142FDD">
            <w:pPr>
              <w:numPr>
                <w:ilvl w:val="0"/>
                <w:numId w:val="7"/>
              </w:numPr>
              <w:spacing w:after="120" w:line="240" w:lineRule="auto"/>
              <w:ind w:left="714" w:hanging="357"/>
              <w:jc w:val="both"/>
              <w:rPr>
                <w:rFonts w:eastAsia="Times New Roman" w:cs="Arial"/>
              </w:rPr>
            </w:pPr>
            <w:r>
              <w:rPr>
                <w:rFonts w:eastAsia="Times New Roman" w:cs="Arial"/>
              </w:rPr>
              <w:t>Salary details available upon request</w:t>
            </w:r>
            <w:r w:rsidRPr="00A707C0">
              <w:rPr>
                <w:rFonts w:cs="Arial"/>
              </w:rPr>
              <w:t xml:space="preserve"> </w:t>
            </w:r>
            <w:r>
              <w:rPr>
                <w:rFonts w:cs="Arial"/>
              </w:rPr>
              <w:t>(</w:t>
            </w:r>
            <w:r w:rsidRPr="00A707C0">
              <w:rPr>
                <w:rFonts w:cs="Arial"/>
              </w:rPr>
              <w:t>dependent on skills and experience</w:t>
            </w:r>
            <w:r>
              <w:rPr>
                <w:rFonts w:cs="Arial"/>
              </w:rPr>
              <w:t>)</w:t>
            </w:r>
          </w:p>
          <w:p w14:paraId="0A65573F" w14:textId="77777777" w:rsidR="001633FB" w:rsidRDefault="00E05807" w:rsidP="00923633">
            <w:pPr>
              <w:pStyle w:val="ListParagraph"/>
              <w:numPr>
                <w:ilvl w:val="0"/>
                <w:numId w:val="7"/>
              </w:numPr>
              <w:spacing w:after="120"/>
              <w:rPr>
                <w:rFonts w:ascii="Calibri" w:eastAsia="Calibri" w:hAnsi="Calibri"/>
                <w:sz w:val="22"/>
                <w:szCs w:val="22"/>
                <w:lang w:val="en-GB" w:eastAsia="en-US"/>
              </w:rPr>
            </w:pPr>
            <w:r w:rsidRPr="001234F9">
              <w:rPr>
                <w:rFonts w:ascii="Calibri" w:eastAsia="Calibri" w:hAnsi="Calibri"/>
                <w:sz w:val="22"/>
                <w:szCs w:val="22"/>
                <w:lang w:val="en-GB" w:eastAsia="en-US"/>
              </w:rPr>
              <w:t>Discretionary annual staff bonus scheme based on the Charity’s financial performance</w:t>
            </w:r>
          </w:p>
          <w:p w14:paraId="6CD0AFC6" w14:textId="77777777" w:rsidR="00E05807" w:rsidRPr="001234F9" w:rsidRDefault="00E05807" w:rsidP="00923633">
            <w:pPr>
              <w:pStyle w:val="ListParagraph"/>
              <w:numPr>
                <w:ilvl w:val="0"/>
                <w:numId w:val="7"/>
              </w:numPr>
              <w:spacing w:after="120"/>
              <w:rPr>
                <w:rFonts w:ascii="Calibri" w:eastAsia="Calibri" w:hAnsi="Calibri"/>
                <w:sz w:val="22"/>
                <w:szCs w:val="22"/>
                <w:lang w:val="en-GB" w:eastAsia="en-US"/>
              </w:rPr>
            </w:pPr>
            <w:r w:rsidRPr="001234F9">
              <w:rPr>
                <w:rFonts w:ascii="Calibri" w:eastAsia="Calibri" w:hAnsi="Calibri"/>
                <w:sz w:val="22"/>
                <w:szCs w:val="22"/>
                <w:lang w:val="en-GB" w:eastAsia="en-US"/>
              </w:rPr>
              <w:t xml:space="preserve">Mileage expenses for use of own car </w:t>
            </w:r>
          </w:p>
          <w:p w14:paraId="1CF43F5C" w14:textId="77777777" w:rsidR="00697062" w:rsidRPr="00E05807" w:rsidRDefault="00697062" w:rsidP="001F1650">
            <w:pPr>
              <w:numPr>
                <w:ilvl w:val="0"/>
                <w:numId w:val="7"/>
              </w:numPr>
              <w:spacing w:after="120" w:line="240" w:lineRule="auto"/>
              <w:jc w:val="both"/>
            </w:pPr>
            <w:r>
              <w:t xml:space="preserve">Contributory </w:t>
            </w:r>
            <w:r w:rsidRPr="00103642">
              <w:rPr>
                <w:rFonts w:cs="Arial"/>
              </w:rPr>
              <w:t>pension scheme</w:t>
            </w:r>
          </w:p>
          <w:p w14:paraId="612F6CC9" w14:textId="77777777" w:rsidR="00E05807" w:rsidRPr="00E05807" w:rsidRDefault="00E05807" w:rsidP="001F1650">
            <w:pPr>
              <w:pStyle w:val="ListParagraph"/>
              <w:numPr>
                <w:ilvl w:val="0"/>
                <w:numId w:val="7"/>
              </w:numPr>
              <w:spacing w:after="120"/>
              <w:rPr>
                <w:rFonts w:ascii="Calibri" w:eastAsia="Calibri" w:hAnsi="Calibri"/>
                <w:sz w:val="22"/>
                <w:szCs w:val="22"/>
                <w:lang w:val="en-GB" w:eastAsia="en-US"/>
              </w:rPr>
            </w:pPr>
            <w:r w:rsidRPr="00E05807">
              <w:rPr>
                <w:rFonts w:ascii="Calibri" w:eastAsia="Calibri" w:hAnsi="Calibri"/>
                <w:sz w:val="22"/>
                <w:szCs w:val="22"/>
                <w:lang w:val="en-GB" w:eastAsia="en-US"/>
              </w:rPr>
              <w:t>Private Medical Insurance</w:t>
            </w:r>
          </w:p>
          <w:p w14:paraId="736D35FB" w14:textId="77777777" w:rsidR="00E05807" w:rsidRDefault="00E05807" w:rsidP="001F1650">
            <w:pPr>
              <w:pStyle w:val="ListParagraph"/>
              <w:numPr>
                <w:ilvl w:val="0"/>
                <w:numId w:val="7"/>
              </w:numPr>
              <w:spacing w:after="120"/>
              <w:rPr>
                <w:rFonts w:ascii="Calibri" w:eastAsia="Calibri" w:hAnsi="Calibri"/>
                <w:sz w:val="22"/>
                <w:szCs w:val="22"/>
                <w:lang w:val="en-GB" w:eastAsia="en-US"/>
              </w:rPr>
            </w:pPr>
            <w:r w:rsidRPr="00E05807">
              <w:rPr>
                <w:rFonts w:ascii="Calibri" w:eastAsia="Calibri" w:hAnsi="Calibri"/>
                <w:sz w:val="22"/>
                <w:szCs w:val="22"/>
                <w:lang w:val="en-GB" w:eastAsia="en-US"/>
              </w:rPr>
              <w:t>Life Assurance</w:t>
            </w:r>
          </w:p>
          <w:p w14:paraId="3FBCCBA7" w14:textId="77777777" w:rsidR="00505472" w:rsidRDefault="00505472" w:rsidP="001F1650">
            <w:pPr>
              <w:numPr>
                <w:ilvl w:val="0"/>
                <w:numId w:val="7"/>
              </w:numPr>
              <w:spacing w:after="120" w:line="240" w:lineRule="auto"/>
              <w:jc w:val="both"/>
            </w:pPr>
            <w:r>
              <w:t>Confirmation in post subject</w:t>
            </w:r>
            <w:r w:rsidR="0075347B">
              <w:t xml:space="preserve"> to completion of a successful 6</w:t>
            </w:r>
            <w:r w:rsidR="00E05807">
              <w:t>-</w:t>
            </w:r>
            <w:r>
              <w:t>month probationary period</w:t>
            </w:r>
          </w:p>
          <w:p w14:paraId="48DDAE0B" w14:textId="2078D450" w:rsidR="001F1650" w:rsidRPr="00142FDD" w:rsidRDefault="001633FB" w:rsidP="001F1650">
            <w:pPr>
              <w:numPr>
                <w:ilvl w:val="0"/>
                <w:numId w:val="7"/>
              </w:numPr>
              <w:spacing w:after="120" w:line="240" w:lineRule="auto"/>
              <w:jc w:val="both"/>
              <w:rPr>
                <w:b/>
              </w:rPr>
            </w:pPr>
            <w:r>
              <w:rPr>
                <w:b/>
              </w:rPr>
              <w:t>I</w:t>
            </w:r>
            <w:r w:rsidR="001F1650" w:rsidRPr="001F1650">
              <w:rPr>
                <w:b/>
              </w:rPr>
              <w:t>nterviews will take p</w:t>
            </w:r>
            <w:r w:rsidR="007A5A29">
              <w:rPr>
                <w:b/>
              </w:rPr>
              <w:t>lace at Cayley House, Elland, HX5 0HQ early April (TBC)</w:t>
            </w:r>
          </w:p>
          <w:p w14:paraId="7B6AB6CE" w14:textId="7160594D" w:rsidR="001F1650" w:rsidRDefault="001F1650" w:rsidP="001F1650">
            <w:pPr>
              <w:numPr>
                <w:ilvl w:val="0"/>
                <w:numId w:val="7"/>
              </w:numPr>
              <w:spacing w:after="120" w:line="240" w:lineRule="auto"/>
              <w:jc w:val="both"/>
            </w:pPr>
            <w:r>
              <w:t xml:space="preserve">Start date for the successful applicant to commence in </w:t>
            </w:r>
            <w:r w:rsidR="00B97771">
              <w:t>June</w:t>
            </w:r>
            <w:r>
              <w:t xml:space="preserve"> 20</w:t>
            </w:r>
            <w:r w:rsidR="00B97771">
              <w:t>20</w:t>
            </w:r>
          </w:p>
          <w:p w14:paraId="47F402BC" w14:textId="77777777" w:rsidR="00230B98" w:rsidRDefault="00505472" w:rsidP="001F1650">
            <w:pPr>
              <w:numPr>
                <w:ilvl w:val="0"/>
                <w:numId w:val="7"/>
              </w:numPr>
              <w:spacing w:after="120" w:line="240" w:lineRule="auto"/>
              <w:jc w:val="both"/>
            </w:pPr>
            <w:r>
              <w:t>The successful applicant will be subject to a full Disclosure and Barring (DBS) check</w:t>
            </w:r>
          </w:p>
          <w:p w14:paraId="7719B08C" w14:textId="77777777" w:rsidR="00230B98" w:rsidRPr="00230B98" w:rsidRDefault="00230B98" w:rsidP="00056FF1">
            <w:pPr>
              <w:spacing w:after="0" w:line="240" w:lineRule="auto"/>
              <w:jc w:val="both"/>
            </w:pPr>
          </w:p>
        </w:tc>
      </w:tr>
    </w:tbl>
    <w:p w14:paraId="4BCD363F" w14:textId="77777777" w:rsidR="006C7C0E" w:rsidRDefault="006C7C0E" w:rsidP="006C7C0E">
      <w:pPr>
        <w:rPr>
          <w:rFonts w:cs="Arial"/>
        </w:rPr>
      </w:pPr>
    </w:p>
    <w:p w14:paraId="1AA6E9DA" w14:textId="77777777" w:rsidR="00B261B1" w:rsidRDefault="001F1650" w:rsidP="001F1650">
      <w:pPr>
        <w:spacing w:after="0" w:line="240" w:lineRule="auto"/>
        <w:jc w:val="center"/>
        <w:rPr>
          <w:rFonts w:cs="Arial"/>
        </w:rPr>
      </w:pPr>
      <w:r w:rsidRPr="00547E2A">
        <w:rPr>
          <w:rFonts w:cs="Arial"/>
        </w:rPr>
        <w:t>If you wish to discuss the job role in more detail, please contact</w:t>
      </w:r>
      <w:r w:rsidR="00B261B1">
        <w:rPr>
          <w:rFonts w:cs="Arial"/>
        </w:rPr>
        <w:t>:</w:t>
      </w:r>
    </w:p>
    <w:p w14:paraId="1066174E" w14:textId="74B20A5D" w:rsidR="001F1650" w:rsidRDefault="001F1650" w:rsidP="001F1650">
      <w:pPr>
        <w:spacing w:after="0" w:line="240" w:lineRule="auto"/>
        <w:jc w:val="center"/>
        <w:rPr>
          <w:rFonts w:cs="Arial"/>
        </w:rPr>
      </w:pPr>
      <w:r w:rsidRPr="00547E2A">
        <w:rPr>
          <w:rFonts w:cs="Arial"/>
        </w:rPr>
        <w:t xml:space="preserve"> </w:t>
      </w:r>
      <w:r w:rsidR="00B261B1">
        <w:rPr>
          <w:rFonts w:cs="Arial"/>
          <w:b/>
        </w:rPr>
        <w:t>Steve Waudby</w:t>
      </w:r>
      <w:r w:rsidRPr="00547E2A">
        <w:rPr>
          <w:rFonts w:cs="Arial"/>
          <w:b/>
        </w:rPr>
        <w:t xml:space="preserve">, </w:t>
      </w:r>
      <w:r w:rsidR="00B97771">
        <w:rPr>
          <w:rFonts w:cs="Arial"/>
          <w:b/>
        </w:rPr>
        <w:t>Director of Aviation</w:t>
      </w:r>
      <w:r w:rsidR="00B261B1">
        <w:rPr>
          <w:rFonts w:cs="Arial"/>
          <w:b/>
        </w:rPr>
        <w:t>, on 07811269466</w:t>
      </w:r>
    </w:p>
    <w:p w14:paraId="3798CD46" w14:textId="77777777" w:rsidR="00230B98" w:rsidRPr="00A33B70" w:rsidRDefault="00230B98" w:rsidP="006C7C0E">
      <w:pPr>
        <w:jc w:val="both"/>
        <w:rPr>
          <w:rFonts w:cs="Arial"/>
        </w:rPr>
      </w:pPr>
    </w:p>
    <w:p w14:paraId="7C07CA45" w14:textId="58587FFD" w:rsidR="001F1650" w:rsidRPr="00A707C0" w:rsidRDefault="001F1650" w:rsidP="001F1650">
      <w:pPr>
        <w:spacing w:after="0" w:line="240" w:lineRule="auto"/>
        <w:jc w:val="center"/>
        <w:rPr>
          <w:rFonts w:cs="Arial"/>
          <w:b/>
          <w:sz w:val="32"/>
          <w:szCs w:val="32"/>
        </w:rPr>
      </w:pPr>
      <w:r w:rsidRPr="00A707C0">
        <w:rPr>
          <w:rFonts w:cs="Arial"/>
          <w:b/>
          <w:sz w:val="32"/>
          <w:szCs w:val="32"/>
        </w:rPr>
        <w:t xml:space="preserve">Closing date for applications: </w:t>
      </w:r>
      <w:r w:rsidR="00F20098">
        <w:rPr>
          <w:rFonts w:cs="Arial"/>
          <w:b/>
          <w:sz w:val="32"/>
          <w:szCs w:val="32"/>
        </w:rPr>
        <w:t>31</w:t>
      </w:r>
      <w:r w:rsidR="00F20098" w:rsidRPr="00F20098">
        <w:rPr>
          <w:rFonts w:cs="Arial"/>
          <w:b/>
          <w:sz w:val="32"/>
          <w:szCs w:val="32"/>
          <w:vertAlign w:val="superscript"/>
        </w:rPr>
        <w:t>st</w:t>
      </w:r>
      <w:r w:rsidR="00F20098">
        <w:rPr>
          <w:rFonts w:cs="Arial"/>
          <w:b/>
          <w:sz w:val="32"/>
          <w:szCs w:val="32"/>
        </w:rPr>
        <w:t xml:space="preserve"> March 2020</w:t>
      </w:r>
    </w:p>
    <w:p w14:paraId="51E7C315" w14:textId="77777777" w:rsidR="00A404B8" w:rsidRDefault="00A404B8" w:rsidP="00A404B8">
      <w:pPr>
        <w:jc w:val="center"/>
        <w:rPr>
          <w:rFonts w:cs="Arial"/>
        </w:rPr>
      </w:pPr>
    </w:p>
    <w:p w14:paraId="4333ECF2" w14:textId="77777777" w:rsidR="00A404B8" w:rsidRDefault="00A404B8" w:rsidP="00A404B8">
      <w:pPr>
        <w:jc w:val="center"/>
        <w:rPr>
          <w:rFonts w:cs="Arial"/>
        </w:rPr>
      </w:pPr>
      <w:r w:rsidRPr="00A707C0">
        <w:rPr>
          <w:rFonts w:cs="Arial"/>
        </w:rPr>
        <w:t xml:space="preserve">To apply for this position, please fully complete the Application Form </w:t>
      </w:r>
      <w:bookmarkStart w:id="1" w:name="_Hlk501562520"/>
      <w:r w:rsidRPr="00A707C0">
        <w:rPr>
          <w:rFonts w:cs="Arial"/>
        </w:rPr>
        <w:t xml:space="preserve">(downloadable from our website </w:t>
      </w:r>
      <w:hyperlink r:id="rId10" w:history="1">
        <w:r w:rsidRPr="00A707C0">
          <w:t>www.yaa.org.uk</w:t>
        </w:r>
      </w:hyperlink>
      <w:r w:rsidR="00B34684">
        <w:rPr>
          <w:rFonts w:cs="Arial"/>
        </w:rPr>
        <w:t xml:space="preserve"> </w:t>
      </w:r>
      <w:r w:rsidRPr="00A707C0">
        <w:rPr>
          <w:rFonts w:cs="Arial"/>
        </w:rPr>
        <w:t>or available upon request by calling 01422 237900)</w:t>
      </w:r>
      <w:bookmarkEnd w:id="1"/>
      <w:r w:rsidRPr="00A707C0">
        <w:rPr>
          <w:rFonts w:cs="Arial"/>
        </w:rPr>
        <w:t>.</w:t>
      </w:r>
    </w:p>
    <w:p w14:paraId="3A15E478" w14:textId="5FBA64AA" w:rsidR="00142FDD" w:rsidRPr="00A707C0" w:rsidRDefault="00142FDD" w:rsidP="00142FDD">
      <w:pPr>
        <w:jc w:val="center"/>
        <w:rPr>
          <w:rFonts w:cs="Arial"/>
        </w:rPr>
      </w:pPr>
      <w:r w:rsidRPr="008E762C">
        <w:rPr>
          <w:rFonts w:cs="Arial"/>
        </w:rPr>
        <w:t xml:space="preserve">Returned applications should be forwarded with a covering letter including current </w:t>
      </w:r>
      <w:r>
        <w:rPr>
          <w:rFonts w:cs="Arial"/>
        </w:rPr>
        <w:t>package and salary expectations</w:t>
      </w:r>
      <w:r w:rsidR="00B34684">
        <w:rPr>
          <w:rFonts w:cs="Arial"/>
        </w:rPr>
        <w:t>, and a copy of your CV</w:t>
      </w:r>
      <w:r w:rsidR="00B97771">
        <w:rPr>
          <w:rFonts w:cs="Arial"/>
        </w:rPr>
        <w:t xml:space="preserve"> to Katherine Humphreys, HR Officer to </w:t>
      </w:r>
      <w:hyperlink r:id="rId11" w:history="1">
        <w:r w:rsidR="00B97771" w:rsidRPr="00DE01A6">
          <w:rPr>
            <w:rStyle w:val="Hyperlink"/>
            <w:rFonts w:cs="Arial"/>
          </w:rPr>
          <w:t>k.humphreys@yaa.org.uk</w:t>
        </w:r>
      </w:hyperlink>
      <w:r w:rsidR="00B97771">
        <w:rPr>
          <w:rFonts w:cs="Arial"/>
        </w:rPr>
        <w:t xml:space="preserve"> </w:t>
      </w:r>
    </w:p>
    <w:p w14:paraId="74EAA04A" w14:textId="0CB4B59D" w:rsidR="00A404B8" w:rsidRPr="00A707C0" w:rsidRDefault="00A404B8" w:rsidP="00A404B8">
      <w:pPr>
        <w:jc w:val="center"/>
        <w:rPr>
          <w:rFonts w:cs="Arial"/>
        </w:rPr>
      </w:pPr>
      <w:r w:rsidRPr="00A707C0">
        <w:rPr>
          <w:rFonts w:cs="Arial"/>
        </w:rPr>
        <w:t>We would prefer completed applications to be emailed back to us.</w:t>
      </w:r>
      <w:r w:rsidRPr="004F78E4">
        <w:rPr>
          <w:rFonts w:ascii="Arial" w:hAnsi="Arial" w:cs="Arial"/>
        </w:rPr>
        <w:t xml:space="preserve">  </w:t>
      </w:r>
    </w:p>
    <w:p w14:paraId="681428C6" w14:textId="77777777" w:rsidR="006C7C0E" w:rsidRPr="006C7C0E" w:rsidRDefault="006C7C0E" w:rsidP="00A404B8">
      <w:pPr>
        <w:jc w:val="center"/>
      </w:pPr>
      <w:bookmarkStart w:id="2" w:name="_Hlk501611103"/>
      <w:r w:rsidRPr="006C7C0E">
        <w:t xml:space="preserve">For further information about the Yorkshire Air Ambulance, please visit </w:t>
      </w:r>
      <w:hyperlink r:id="rId12" w:history="1">
        <w:r w:rsidRPr="001034AA">
          <w:rPr>
            <w:rStyle w:val="Hyperlink"/>
          </w:rPr>
          <w:t>www.yaa.org.uk</w:t>
        </w:r>
      </w:hyperlink>
      <w:r>
        <w:t xml:space="preserve"> </w:t>
      </w:r>
      <w:r w:rsidRPr="006C7C0E">
        <w:t>.</w:t>
      </w:r>
    </w:p>
    <w:bookmarkEnd w:id="2"/>
    <w:p w14:paraId="686D115D" w14:textId="77777777" w:rsidR="006C7C0E" w:rsidRPr="00A33B70" w:rsidRDefault="006C7C0E" w:rsidP="006C7C0E">
      <w:pPr>
        <w:spacing w:after="0" w:line="240" w:lineRule="auto"/>
      </w:pPr>
    </w:p>
    <w:sectPr w:rsidR="006C7C0E" w:rsidRPr="00A33B70" w:rsidSect="00526DA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C5F20" w14:textId="77777777" w:rsidR="00D81644" w:rsidRDefault="00D81644" w:rsidP="00A27553">
      <w:pPr>
        <w:spacing w:after="0" w:line="240" w:lineRule="auto"/>
      </w:pPr>
      <w:r>
        <w:separator/>
      </w:r>
    </w:p>
  </w:endnote>
  <w:endnote w:type="continuationSeparator" w:id="0">
    <w:p w14:paraId="46E6EA90" w14:textId="77777777" w:rsidR="00D81644" w:rsidRDefault="00D81644" w:rsidP="00A27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8712B" w14:textId="77777777" w:rsidR="00A115DC" w:rsidRDefault="00A115DC" w:rsidP="00A27553">
    <w:pPr>
      <w:pStyle w:val="Footer"/>
      <w:jc w:val="center"/>
    </w:pPr>
    <w:r>
      <w:t xml:space="preserve">Yorkshire Air Ambulance </w:t>
    </w:r>
    <w:r>
      <w:rPr>
        <w:rFonts w:cs="Calibri"/>
      </w:rPr>
      <w:t>│</w:t>
    </w:r>
    <w:r>
      <w:t xml:space="preserve">Cayley House </w:t>
    </w:r>
    <w:r>
      <w:rPr>
        <w:rFonts w:cs="Calibri"/>
      </w:rPr>
      <w:t>│</w:t>
    </w:r>
    <w:r>
      <w:t xml:space="preserve">10 South Lane </w:t>
    </w:r>
    <w:r>
      <w:rPr>
        <w:rFonts w:cs="Calibri"/>
      </w:rPr>
      <w:t>│</w:t>
    </w:r>
    <w:r>
      <w:t>Elland</w:t>
    </w:r>
    <w:r>
      <w:rPr>
        <w:rFonts w:cs="Calibri"/>
      </w:rPr>
      <w:t>│</w:t>
    </w:r>
    <w:r>
      <w:t>HX5 0HQ</w:t>
    </w:r>
  </w:p>
  <w:p w14:paraId="1A3A6041" w14:textId="77777777" w:rsidR="00A115DC" w:rsidRDefault="00A115DC" w:rsidP="00A27553">
    <w:pPr>
      <w:pStyle w:val="Footer"/>
    </w:pPr>
    <w:r>
      <w:t>01422 237900</w:t>
    </w:r>
    <w:r>
      <w:tab/>
    </w:r>
    <w:r>
      <w:tab/>
      <w:t>www.yaa.org.uk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285E1" w14:textId="77777777" w:rsidR="00D81644" w:rsidRDefault="00D81644" w:rsidP="00A27553">
      <w:pPr>
        <w:spacing w:after="0" w:line="240" w:lineRule="auto"/>
      </w:pPr>
      <w:r>
        <w:separator/>
      </w:r>
    </w:p>
  </w:footnote>
  <w:footnote w:type="continuationSeparator" w:id="0">
    <w:p w14:paraId="6CF85CAF" w14:textId="77777777" w:rsidR="00D81644" w:rsidRDefault="00D81644" w:rsidP="00A275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8E6C6" w14:textId="34420119" w:rsidR="00A115DC" w:rsidRDefault="005A5221">
    <w:pPr>
      <w:pStyle w:val="Header"/>
    </w:pPr>
    <w:r>
      <w:rPr>
        <w:noProof/>
        <w:lang w:eastAsia="en-GB"/>
      </w:rPr>
      <w:drawing>
        <wp:anchor distT="0" distB="0" distL="114300" distR="114300" simplePos="0" relativeHeight="251659776" behindDoc="0" locked="0" layoutInCell="1" allowOverlap="1" wp14:anchorId="36AFBAFE" wp14:editId="0EA57F6A">
          <wp:simplePos x="0" y="0"/>
          <wp:positionH relativeFrom="margin">
            <wp:posOffset>5000625</wp:posOffset>
          </wp:positionH>
          <wp:positionV relativeFrom="paragraph">
            <wp:posOffset>-154305</wp:posOffset>
          </wp:positionV>
          <wp:extent cx="1265888" cy="9769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A logo_RegDetails_Rmark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5888" cy="976912"/>
                  </a:xfrm>
                  <a:prstGeom prst="rect">
                    <a:avLst/>
                  </a:prstGeom>
                </pic:spPr>
              </pic:pic>
            </a:graphicData>
          </a:graphic>
          <wp14:sizeRelH relativeFrom="margin">
            <wp14:pctWidth>0</wp14:pctWidth>
          </wp14:sizeRelH>
          <wp14:sizeRelV relativeFrom="margin">
            <wp14:pctHeight>0</wp14:pctHeight>
          </wp14:sizeRelV>
        </wp:anchor>
      </w:drawing>
    </w:r>
    <w:r w:rsidR="00D26955">
      <w:rPr>
        <w:noProof/>
        <w:lang w:eastAsia="en-GB"/>
      </w:rPr>
      <mc:AlternateContent>
        <mc:Choice Requires="wps">
          <w:drawing>
            <wp:anchor distT="0" distB="0" distL="114300" distR="114300" simplePos="0" relativeHeight="251658752" behindDoc="0" locked="0" layoutInCell="0" allowOverlap="1" wp14:anchorId="7E15B083" wp14:editId="21219BD6">
              <wp:simplePos x="0" y="0"/>
              <wp:positionH relativeFrom="page">
                <wp:posOffset>6940550</wp:posOffset>
              </wp:positionH>
              <wp:positionV relativeFrom="page">
                <wp:posOffset>7594600</wp:posOffset>
              </wp:positionV>
              <wp:extent cx="322580" cy="2183130"/>
              <wp:effectExtent l="0" t="3175" r="1270" b="444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511A1" w14:textId="77777777" w:rsidR="00A115DC" w:rsidRPr="007C5BE2" w:rsidRDefault="00A115DC">
                          <w:pPr>
                            <w:pStyle w:val="Footer"/>
                            <w:rPr>
                              <w:sz w:val="18"/>
                              <w:szCs w:val="18"/>
                            </w:rPr>
                          </w:pPr>
                          <w:r w:rsidRPr="007C5BE2">
                            <w:rPr>
                              <w:sz w:val="18"/>
                              <w:szCs w:val="18"/>
                            </w:rPr>
                            <w:t>Page</w:t>
                          </w:r>
                          <w:r w:rsidR="00504FDC" w:rsidRPr="007C5BE2">
                            <w:rPr>
                              <w:sz w:val="18"/>
                              <w:szCs w:val="18"/>
                            </w:rPr>
                            <w:fldChar w:fldCharType="begin"/>
                          </w:r>
                          <w:r w:rsidRPr="007C5BE2">
                            <w:rPr>
                              <w:sz w:val="18"/>
                              <w:szCs w:val="18"/>
                            </w:rPr>
                            <w:instrText xml:space="preserve"> PAGE    \* MERGEFORMAT </w:instrText>
                          </w:r>
                          <w:r w:rsidR="00504FDC" w:rsidRPr="007C5BE2">
                            <w:rPr>
                              <w:sz w:val="18"/>
                              <w:szCs w:val="18"/>
                            </w:rPr>
                            <w:fldChar w:fldCharType="separate"/>
                          </w:r>
                          <w:r w:rsidR="00EE4F4E">
                            <w:rPr>
                              <w:noProof/>
                              <w:sz w:val="18"/>
                              <w:szCs w:val="18"/>
                            </w:rPr>
                            <w:t>1</w:t>
                          </w:r>
                          <w:r w:rsidR="00504FDC" w:rsidRPr="007C5BE2">
                            <w:rPr>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E15B083" id="Rectangle 3" o:spid="_x0000_s1026" style="position:absolute;margin-left:546.5pt;margin-top:598pt;width:25.4pt;height:17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VJ8tAIAALU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" o:allowincell="f" filled="f" stroked="f">
              <v:textbox style="layout-flow:vertical;mso-layout-flow-alt:bottom-to-top;mso-fit-shape-to-text:t">
                <w:txbxContent>
                  <w:p w14:paraId="0C4511A1" w14:textId="77777777" w:rsidR="00A115DC" w:rsidRPr="007C5BE2" w:rsidRDefault="00A115DC">
                    <w:pPr>
                      <w:pStyle w:val="Footer"/>
                      <w:rPr>
                        <w:sz w:val="18"/>
                        <w:szCs w:val="18"/>
                      </w:rPr>
                    </w:pPr>
                    <w:r w:rsidRPr="007C5BE2">
                      <w:rPr>
                        <w:sz w:val="18"/>
                        <w:szCs w:val="18"/>
                      </w:rPr>
                      <w:t>Page</w:t>
                    </w:r>
                    <w:r w:rsidR="00504FDC" w:rsidRPr="007C5BE2">
                      <w:rPr>
                        <w:sz w:val="18"/>
                        <w:szCs w:val="18"/>
                      </w:rPr>
                      <w:fldChar w:fldCharType="begin"/>
                    </w:r>
                    <w:r w:rsidRPr="007C5BE2">
                      <w:rPr>
                        <w:sz w:val="18"/>
                        <w:szCs w:val="18"/>
                      </w:rPr>
                      <w:instrText xml:space="preserve"> PAGE    \* MERGEFORMAT </w:instrText>
                    </w:r>
                    <w:r w:rsidR="00504FDC" w:rsidRPr="007C5BE2">
                      <w:rPr>
                        <w:sz w:val="18"/>
                        <w:szCs w:val="18"/>
                      </w:rPr>
                      <w:fldChar w:fldCharType="separate"/>
                    </w:r>
                    <w:r w:rsidR="00EE4F4E">
                      <w:rPr>
                        <w:noProof/>
                        <w:sz w:val="18"/>
                        <w:szCs w:val="18"/>
                      </w:rPr>
                      <w:t>1</w:t>
                    </w:r>
                    <w:r w:rsidR="00504FDC" w:rsidRPr="007C5BE2">
                      <w:rPr>
                        <w:sz w:val="18"/>
                        <w:szCs w:val="18"/>
                      </w:rPr>
                      <w:fldChar w:fldCharType="end"/>
                    </w:r>
                  </w:p>
                </w:txbxContent>
              </v:textbox>
              <w10:wrap anchorx="page" anchory="page"/>
            </v:rect>
          </w:pict>
        </mc:Fallback>
      </mc:AlternateContent>
    </w:r>
    <w:r w:rsidR="00F57000">
      <w:rPr>
        <w:noProof/>
        <w:lang w:eastAsia="en-GB"/>
      </w:rPr>
      <w:t>March 2020</w:t>
    </w:r>
  </w:p>
  <w:p w14:paraId="151A096E" w14:textId="77777777" w:rsidR="00A115DC" w:rsidRDefault="00A115DC">
    <w:pPr>
      <w:pStyle w:val="Header"/>
    </w:pPr>
  </w:p>
  <w:p w14:paraId="22E89016" w14:textId="77777777" w:rsidR="00A115DC" w:rsidRDefault="00A115DC">
    <w:pPr>
      <w:pStyle w:val="Header"/>
    </w:pPr>
  </w:p>
  <w:p w14:paraId="4EEC6EA3" w14:textId="77777777" w:rsidR="00A115DC" w:rsidRDefault="00A115DC">
    <w:pPr>
      <w:pStyle w:val="Header"/>
    </w:pPr>
  </w:p>
  <w:p w14:paraId="5F5D4A77" w14:textId="77777777" w:rsidR="00A115DC" w:rsidRDefault="00FE4106">
    <w:pPr>
      <w:pStyle w:val="Header"/>
      <w:rPr>
        <w:b/>
        <w:color w:val="C00000"/>
        <w:sz w:val="48"/>
        <w:szCs w:val="48"/>
      </w:rPr>
    </w:pPr>
    <w:r>
      <w:rPr>
        <w:b/>
        <w:color w:val="C00000"/>
        <w:sz w:val="48"/>
        <w:szCs w:val="48"/>
      </w:rPr>
      <w:t>LINE PILOT</w:t>
    </w:r>
  </w:p>
  <w:p w14:paraId="18FE9C9C" w14:textId="77777777" w:rsidR="00A115DC" w:rsidRPr="00A27553" w:rsidRDefault="00D26955">
    <w:pPr>
      <w:pStyle w:val="Header"/>
      <w:rPr>
        <w:b/>
        <w:color w:val="C00000"/>
        <w:sz w:val="48"/>
        <w:szCs w:val="48"/>
      </w:rPr>
    </w:pPr>
    <w:r>
      <w:rPr>
        <w:b/>
        <w:noProof/>
        <w:color w:val="C00000"/>
        <w:sz w:val="48"/>
        <w:szCs w:val="48"/>
        <w:lang w:eastAsia="en-GB"/>
      </w:rPr>
      <mc:AlternateContent>
        <mc:Choice Requires="wps">
          <w:drawing>
            <wp:anchor distT="0" distB="0" distL="114300" distR="114300" simplePos="0" relativeHeight="251657728" behindDoc="0" locked="0" layoutInCell="1" allowOverlap="1" wp14:anchorId="2164192A" wp14:editId="1826317C">
              <wp:simplePos x="0" y="0"/>
              <wp:positionH relativeFrom="column">
                <wp:posOffset>-647700</wp:posOffset>
              </wp:positionH>
              <wp:positionV relativeFrom="paragraph">
                <wp:posOffset>79375</wp:posOffset>
              </wp:positionV>
              <wp:extent cx="7000875" cy="0"/>
              <wp:effectExtent l="19050" t="22225" r="19050" b="15875"/>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0875" cy="0"/>
                      </a:xfrm>
                      <a:prstGeom prst="straightConnector1">
                        <a:avLst/>
                      </a:prstGeom>
                      <a:noFill/>
                      <a:ln w="254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77D5DD" id="_x0000_t32" coordsize="21600,21600" o:spt="32" o:oned="t" path="m,l21600,21600e" filled="f">
              <v:path arrowok="t" fillok="f" o:connecttype="none"/>
              <o:lock v:ext="edit" shapetype="t"/>
            </v:shapetype>
            <v:shape id="AutoShape 1" o:spid="_x0000_s1026" type="#_x0000_t32" style="position:absolute;margin-left:-51pt;margin-top:6.25pt;width:551.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" strokecolor="#7f7f7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F4AE9"/>
    <w:multiLevelType w:val="hybridMultilevel"/>
    <w:tmpl w:val="0CB4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A5719"/>
    <w:multiLevelType w:val="hybridMultilevel"/>
    <w:tmpl w:val="29F036E8"/>
    <w:lvl w:ilvl="0" w:tplc="597444D2">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F53FD"/>
    <w:multiLevelType w:val="hybridMultilevel"/>
    <w:tmpl w:val="E3362C68"/>
    <w:lvl w:ilvl="0" w:tplc="597444D2">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33CFB"/>
    <w:multiLevelType w:val="hybridMultilevel"/>
    <w:tmpl w:val="4C9C4EB6"/>
    <w:lvl w:ilvl="0" w:tplc="597444D2">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D7194"/>
    <w:multiLevelType w:val="hybridMultilevel"/>
    <w:tmpl w:val="35C88DD6"/>
    <w:lvl w:ilvl="0" w:tplc="25326B86">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505D5"/>
    <w:multiLevelType w:val="hybridMultilevel"/>
    <w:tmpl w:val="D2EC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23470"/>
    <w:multiLevelType w:val="hybridMultilevel"/>
    <w:tmpl w:val="B192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92624B"/>
    <w:multiLevelType w:val="hybridMultilevel"/>
    <w:tmpl w:val="46F6D7CC"/>
    <w:lvl w:ilvl="0" w:tplc="25326B86">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425B63"/>
    <w:multiLevelType w:val="hybridMultilevel"/>
    <w:tmpl w:val="1BB0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A02701"/>
    <w:multiLevelType w:val="hybridMultilevel"/>
    <w:tmpl w:val="F204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072E2B"/>
    <w:multiLevelType w:val="hybridMultilevel"/>
    <w:tmpl w:val="E43C57AA"/>
    <w:lvl w:ilvl="0" w:tplc="25326B86">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C32391B"/>
    <w:multiLevelType w:val="hybridMultilevel"/>
    <w:tmpl w:val="1D48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75424E"/>
    <w:multiLevelType w:val="hybridMultilevel"/>
    <w:tmpl w:val="BA7824CE"/>
    <w:lvl w:ilvl="0" w:tplc="25326B86">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842237"/>
    <w:multiLevelType w:val="hybridMultilevel"/>
    <w:tmpl w:val="B47A5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B25162F"/>
    <w:multiLevelType w:val="hybridMultilevel"/>
    <w:tmpl w:val="81CE50B2"/>
    <w:lvl w:ilvl="0" w:tplc="597444D2">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11"/>
  </w:num>
  <w:num w:numId="5">
    <w:abstractNumId w:val="12"/>
  </w:num>
  <w:num w:numId="6">
    <w:abstractNumId w:val="13"/>
  </w:num>
  <w:num w:numId="7">
    <w:abstractNumId w:val="10"/>
  </w:num>
  <w:num w:numId="8">
    <w:abstractNumId w:val="13"/>
  </w:num>
  <w:num w:numId="9">
    <w:abstractNumId w:val="8"/>
  </w:num>
  <w:num w:numId="10">
    <w:abstractNumId w:val="0"/>
  </w:num>
  <w:num w:numId="11">
    <w:abstractNumId w:val="6"/>
  </w:num>
  <w:num w:numId="12">
    <w:abstractNumId w:val="1"/>
  </w:num>
  <w:num w:numId="13">
    <w:abstractNumId w:val="14"/>
  </w:num>
  <w:num w:numId="14">
    <w:abstractNumId w:val="2"/>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53"/>
    <w:rsid w:val="00033A55"/>
    <w:rsid w:val="00056FF1"/>
    <w:rsid w:val="000C3CD0"/>
    <w:rsid w:val="000C4A3B"/>
    <w:rsid w:val="00103642"/>
    <w:rsid w:val="001234F9"/>
    <w:rsid w:val="00124055"/>
    <w:rsid w:val="00142FDD"/>
    <w:rsid w:val="001518F0"/>
    <w:rsid w:val="00155EEE"/>
    <w:rsid w:val="001633FB"/>
    <w:rsid w:val="00171F20"/>
    <w:rsid w:val="001963C5"/>
    <w:rsid w:val="001D0DA5"/>
    <w:rsid w:val="001D646D"/>
    <w:rsid w:val="001E363F"/>
    <w:rsid w:val="001F1650"/>
    <w:rsid w:val="00215684"/>
    <w:rsid w:val="002226C4"/>
    <w:rsid w:val="00226694"/>
    <w:rsid w:val="00227AF9"/>
    <w:rsid w:val="00230B98"/>
    <w:rsid w:val="00242CDE"/>
    <w:rsid w:val="00254E38"/>
    <w:rsid w:val="00296D38"/>
    <w:rsid w:val="002A37EA"/>
    <w:rsid w:val="002E0BF3"/>
    <w:rsid w:val="002E4876"/>
    <w:rsid w:val="002F0FB0"/>
    <w:rsid w:val="003370FF"/>
    <w:rsid w:val="00376572"/>
    <w:rsid w:val="0039495F"/>
    <w:rsid w:val="003E0081"/>
    <w:rsid w:val="0040289B"/>
    <w:rsid w:val="004236AF"/>
    <w:rsid w:val="004744EE"/>
    <w:rsid w:val="00504FDC"/>
    <w:rsid w:val="00505472"/>
    <w:rsid w:val="00522574"/>
    <w:rsid w:val="005241B8"/>
    <w:rsid w:val="00526DA5"/>
    <w:rsid w:val="00533E12"/>
    <w:rsid w:val="00551306"/>
    <w:rsid w:val="00575995"/>
    <w:rsid w:val="005A178B"/>
    <w:rsid w:val="005A5221"/>
    <w:rsid w:val="005C43CA"/>
    <w:rsid w:val="005E110D"/>
    <w:rsid w:val="005E1F5F"/>
    <w:rsid w:val="00632F32"/>
    <w:rsid w:val="00641376"/>
    <w:rsid w:val="006869A6"/>
    <w:rsid w:val="00697062"/>
    <w:rsid w:val="006C5C3D"/>
    <w:rsid w:val="006C7C0E"/>
    <w:rsid w:val="006D1D97"/>
    <w:rsid w:val="006E1F3D"/>
    <w:rsid w:val="006F6CED"/>
    <w:rsid w:val="00702875"/>
    <w:rsid w:val="00726DCD"/>
    <w:rsid w:val="0075347B"/>
    <w:rsid w:val="00754A93"/>
    <w:rsid w:val="00770782"/>
    <w:rsid w:val="00775823"/>
    <w:rsid w:val="007A15F5"/>
    <w:rsid w:val="007A5A29"/>
    <w:rsid w:val="007A5C86"/>
    <w:rsid w:val="007A70F7"/>
    <w:rsid w:val="007B4320"/>
    <w:rsid w:val="007C5BE2"/>
    <w:rsid w:val="007C64D3"/>
    <w:rsid w:val="007E362B"/>
    <w:rsid w:val="008068FB"/>
    <w:rsid w:val="00810687"/>
    <w:rsid w:val="008267A0"/>
    <w:rsid w:val="00882ABB"/>
    <w:rsid w:val="00885072"/>
    <w:rsid w:val="008913A4"/>
    <w:rsid w:val="0089293D"/>
    <w:rsid w:val="008B238F"/>
    <w:rsid w:val="008B35EC"/>
    <w:rsid w:val="00985D18"/>
    <w:rsid w:val="009B7C3F"/>
    <w:rsid w:val="00A007D7"/>
    <w:rsid w:val="00A115DC"/>
    <w:rsid w:val="00A2109F"/>
    <w:rsid w:val="00A27553"/>
    <w:rsid w:val="00A33B70"/>
    <w:rsid w:val="00A34807"/>
    <w:rsid w:val="00A404B8"/>
    <w:rsid w:val="00AA36DB"/>
    <w:rsid w:val="00B261B1"/>
    <w:rsid w:val="00B26248"/>
    <w:rsid w:val="00B30BB4"/>
    <w:rsid w:val="00B34684"/>
    <w:rsid w:val="00B963EE"/>
    <w:rsid w:val="00B97771"/>
    <w:rsid w:val="00BE05DB"/>
    <w:rsid w:val="00BE20AD"/>
    <w:rsid w:val="00C21971"/>
    <w:rsid w:val="00C44CC2"/>
    <w:rsid w:val="00C84DED"/>
    <w:rsid w:val="00CB3362"/>
    <w:rsid w:val="00CD1221"/>
    <w:rsid w:val="00CE61E1"/>
    <w:rsid w:val="00D26955"/>
    <w:rsid w:val="00D432CB"/>
    <w:rsid w:val="00D749E2"/>
    <w:rsid w:val="00D81644"/>
    <w:rsid w:val="00D87805"/>
    <w:rsid w:val="00D92D81"/>
    <w:rsid w:val="00DB28FD"/>
    <w:rsid w:val="00DE21B2"/>
    <w:rsid w:val="00E016B6"/>
    <w:rsid w:val="00E03E54"/>
    <w:rsid w:val="00E05807"/>
    <w:rsid w:val="00E1303E"/>
    <w:rsid w:val="00E34F3B"/>
    <w:rsid w:val="00E50965"/>
    <w:rsid w:val="00E8162D"/>
    <w:rsid w:val="00E87051"/>
    <w:rsid w:val="00ED261B"/>
    <w:rsid w:val="00EE4F4E"/>
    <w:rsid w:val="00EF4465"/>
    <w:rsid w:val="00F04334"/>
    <w:rsid w:val="00F17E19"/>
    <w:rsid w:val="00F20098"/>
    <w:rsid w:val="00F37D46"/>
    <w:rsid w:val="00F41C82"/>
    <w:rsid w:val="00F52513"/>
    <w:rsid w:val="00F57000"/>
    <w:rsid w:val="00F72AD1"/>
    <w:rsid w:val="00F7426B"/>
    <w:rsid w:val="00FA6B41"/>
    <w:rsid w:val="00FB199F"/>
    <w:rsid w:val="00FE4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6625"/>
    <o:shapelayout v:ext="edit">
      <o:idmap v:ext="edit" data="1"/>
    </o:shapelayout>
  </w:shapeDefaults>
  <w:decimalSymbol w:val="."/>
  <w:listSeparator w:val=","/>
  <w14:docId w14:val="1B780BE9"/>
  <w15:docId w15:val="{40370A44-B39E-4BF5-B8AE-9335080B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DA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553"/>
  </w:style>
  <w:style w:type="paragraph" w:styleId="Footer">
    <w:name w:val="footer"/>
    <w:basedOn w:val="Normal"/>
    <w:link w:val="FooterChar"/>
    <w:uiPriority w:val="99"/>
    <w:unhideWhenUsed/>
    <w:rsid w:val="00A27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553"/>
  </w:style>
  <w:style w:type="paragraph" w:styleId="BalloonText">
    <w:name w:val="Balloon Text"/>
    <w:basedOn w:val="Normal"/>
    <w:link w:val="BalloonTextChar"/>
    <w:uiPriority w:val="99"/>
    <w:semiHidden/>
    <w:unhideWhenUsed/>
    <w:rsid w:val="00A2755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27553"/>
    <w:rPr>
      <w:rFonts w:ascii="Tahoma" w:hAnsi="Tahoma" w:cs="Tahoma"/>
      <w:sz w:val="16"/>
      <w:szCs w:val="16"/>
    </w:rPr>
  </w:style>
  <w:style w:type="character" w:styleId="Hyperlink">
    <w:name w:val="Hyperlink"/>
    <w:rsid w:val="00296D38"/>
    <w:rPr>
      <w:color w:val="0000FF"/>
      <w:u w:val="single"/>
    </w:rPr>
  </w:style>
  <w:style w:type="table" w:styleId="TableGrid">
    <w:name w:val="Table Grid"/>
    <w:basedOn w:val="TableNormal"/>
    <w:uiPriority w:val="59"/>
    <w:rsid w:val="00296D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72"/>
    <w:qFormat/>
    <w:rsid w:val="00505472"/>
    <w:pPr>
      <w:spacing w:after="0" w:line="240" w:lineRule="auto"/>
      <w:ind w:left="720"/>
    </w:pPr>
    <w:rPr>
      <w:rFonts w:ascii="Times New Roman" w:eastAsia="SimSun" w:hAnsi="Times New Roman"/>
      <w:sz w:val="24"/>
      <w:szCs w:val="24"/>
      <w:lang w:val="en-US" w:eastAsia="zh-CN"/>
    </w:rPr>
  </w:style>
  <w:style w:type="character" w:customStyle="1" w:styleId="UnresolvedMention1">
    <w:name w:val="Unresolved Mention1"/>
    <w:basedOn w:val="DefaultParagraphFont"/>
    <w:uiPriority w:val="99"/>
    <w:semiHidden/>
    <w:unhideWhenUsed/>
    <w:rsid w:val="00B97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1080">
      <w:bodyDiv w:val="1"/>
      <w:marLeft w:val="0"/>
      <w:marRight w:val="0"/>
      <w:marTop w:val="0"/>
      <w:marBottom w:val="0"/>
      <w:divBdr>
        <w:top w:val="none" w:sz="0" w:space="0" w:color="auto"/>
        <w:left w:val="none" w:sz="0" w:space="0" w:color="auto"/>
        <w:bottom w:val="none" w:sz="0" w:space="0" w:color="auto"/>
        <w:right w:val="none" w:sz="0" w:space="0" w:color="auto"/>
      </w:divBdr>
    </w:div>
    <w:div w:id="972254341">
      <w:bodyDiv w:val="1"/>
      <w:marLeft w:val="0"/>
      <w:marRight w:val="0"/>
      <w:marTop w:val="0"/>
      <w:marBottom w:val="0"/>
      <w:divBdr>
        <w:top w:val="none" w:sz="0" w:space="0" w:color="auto"/>
        <w:left w:val="none" w:sz="0" w:space="0" w:color="auto"/>
        <w:bottom w:val="none" w:sz="0" w:space="0" w:color="auto"/>
        <w:right w:val="none" w:sz="0" w:space="0" w:color="auto"/>
      </w:divBdr>
    </w:div>
    <w:div w:id="1332609759">
      <w:bodyDiv w:val="1"/>
      <w:marLeft w:val="0"/>
      <w:marRight w:val="0"/>
      <w:marTop w:val="0"/>
      <w:marBottom w:val="0"/>
      <w:divBdr>
        <w:top w:val="none" w:sz="0" w:space="0" w:color="auto"/>
        <w:left w:val="none" w:sz="0" w:space="0" w:color="auto"/>
        <w:bottom w:val="none" w:sz="0" w:space="0" w:color="auto"/>
        <w:right w:val="none" w:sz="0" w:space="0" w:color="auto"/>
      </w:divBdr>
    </w:div>
    <w:div w:id="1412118824">
      <w:bodyDiv w:val="1"/>
      <w:marLeft w:val="0"/>
      <w:marRight w:val="0"/>
      <w:marTop w:val="0"/>
      <w:marBottom w:val="0"/>
      <w:divBdr>
        <w:top w:val="none" w:sz="0" w:space="0" w:color="auto"/>
        <w:left w:val="none" w:sz="0" w:space="0" w:color="auto"/>
        <w:bottom w:val="none" w:sz="0" w:space="0" w:color="auto"/>
        <w:right w:val="none" w:sz="0" w:space="0" w:color="auto"/>
      </w:divBdr>
    </w:div>
    <w:div w:id="1448499919">
      <w:bodyDiv w:val="1"/>
      <w:marLeft w:val="0"/>
      <w:marRight w:val="0"/>
      <w:marTop w:val="0"/>
      <w:marBottom w:val="0"/>
      <w:divBdr>
        <w:top w:val="none" w:sz="0" w:space="0" w:color="auto"/>
        <w:left w:val="none" w:sz="0" w:space="0" w:color="auto"/>
        <w:bottom w:val="none" w:sz="0" w:space="0" w:color="auto"/>
        <w:right w:val="none" w:sz="0" w:space="0" w:color="auto"/>
      </w:divBdr>
    </w:div>
    <w:div w:id="203564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yaa.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humphreys@yaa.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yaa.org.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8988</CharactersWithSpaces>
  <SharedDoc>false</SharedDoc>
  <HLinks>
    <vt:vector size="6" baseType="variant">
      <vt:variant>
        <vt:i4>6357032</vt:i4>
      </vt:variant>
      <vt:variant>
        <vt:i4>0</vt:i4>
      </vt:variant>
      <vt:variant>
        <vt:i4>0</vt:i4>
      </vt:variant>
      <vt:variant>
        <vt:i4>5</vt:i4>
      </vt:variant>
      <vt:variant>
        <vt:lpwstr>http://www.yaa.org.uk/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abby.mcclymont</dc:creator>
  <cp:lastModifiedBy>Jessica McDonnell</cp:lastModifiedBy>
  <cp:revision>2</cp:revision>
  <dcterms:created xsi:type="dcterms:W3CDTF">2020-03-27T13:52:00Z</dcterms:created>
  <dcterms:modified xsi:type="dcterms:W3CDTF">2020-03-27T13:52:00Z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0008007a010000000000010260100207f7000400038000</vt:lpwstr>
  </property>
</Properties>
</file>